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78A0" w14:textId="77777777"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14:paraId="0B922144" w14:textId="77777777" w:rsidTr="003D6079">
        <w:trPr>
          <w:trHeight w:val="144"/>
        </w:trPr>
        <w:tc>
          <w:tcPr>
            <w:tcW w:w="9990" w:type="dxa"/>
            <w:gridSpan w:val="3"/>
            <w:tcBorders>
              <w:bottom w:val="single" w:sz="2" w:space="0" w:color="auto"/>
            </w:tcBorders>
            <w:shd w:val="clear" w:color="auto" w:fill="808080" w:themeFill="background1" w:themeFillShade="80"/>
          </w:tcPr>
          <w:p w14:paraId="5286770D" w14:textId="77777777" w:rsidR="00FD2A70" w:rsidRPr="00D21FCC" w:rsidRDefault="00A2619C" w:rsidP="00D21FCC">
            <w:pPr>
              <w:pStyle w:val="Heading6"/>
              <w:ind w:firstLine="0"/>
              <w:outlineLvl w:val="5"/>
              <w:rPr>
                <w:rFonts w:ascii="Arial" w:hAnsi="Arial" w:cs="Arial"/>
                <w:b w:val="0"/>
                <w:color w:val="FFFFFF" w:themeColor="background1"/>
              </w:rPr>
            </w:pPr>
            <w:r w:rsidRPr="00D21FCC">
              <w:rPr>
                <w:rFonts w:ascii="Arial" w:hAnsi="Arial" w:cs="Arial"/>
                <w:b w:val="0"/>
                <w:color w:val="FFFFFF" w:themeColor="background1"/>
                <w:sz w:val="24"/>
                <w:szCs w:val="24"/>
              </w:rPr>
              <w:t>Monday</w:t>
            </w:r>
            <w:r w:rsidR="00FD2A70" w:rsidRPr="00D21FCC">
              <w:rPr>
                <w:rFonts w:ascii="Arial" w:hAnsi="Arial" w:cs="Arial"/>
                <w:b w:val="0"/>
                <w:color w:val="FFFFFF" w:themeColor="background1"/>
                <w:sz w:val="24"/>
                <w:szCs w:val="24"/>
              </w:rPr>
              <w:t xml:space="preserve">, </w:t>
            </w:r>
            <w:r w:rsidR="00AF2FB1" w:rsidRPr="00D21FCC">
              <w:rPr>
                <w:rFonts w:ascii="Arial" w:hAnsi="Arial" w:cs="Arial"/>
                <w:b w:val="0"/>
                <w:color w:val="FFFFFF" w:themeColor="background1"/>
                <w:sz w:val="24"/>
                <w:szCs w:val="24"/>
              </w:rPr>
              <w:t xml:space="preserve">August </w:t>
            </w:r>
            <w:r w:rsidR="00D21FCC" w:rsidRPr="00D21FCC">
              <w:rPr>
                <w:rFonts w:ascii="Arial" w:hAnsi="Arial" w:cs="Arial"/>
                <w:b w:val="0"/>
                <w:color w:val="FFFFFF" w:themeColor="background1"/>
                <w:sz w:val="24"/>
                <w:szCs w:val="24"/>
              </w:rPr>
              <w:t>12, 2019</w:t>
            </w:r>
          </w:p>
        </w:tc>
      </w:tr>
      <w:tr w:rsidR="00FD2A70" w:rsidRPr="009F6DFF" w14:paraId="0CDF56F7" w14:textId="77777777" w:rsidTr="003D6079">
        <w:trPr>
          <w:trHeight w:val="144"/>
        </w:trPr>
        <w:tc>
          <w:tcPr>
            <w:tcW w:w="1188" w:type="dxa"/>
            <w:shd w:val="clear" w:color="auto" w:fill="auto"/>
          </w:tcPr>
          <w:p w14:paraId="0012E4A1" w14:textId="77777777"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14:paraId="6FD9AD6E" w14:textId="77777777"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14:paraId="5E2DEC47" w14:textId="77777777" w:rsidTr="00FD2A70">
        <w:trPr>
          <w:trHeight w:val="144"/>
        </w:trPr>
        <w:tc>
          <w:tcPr>
            <w:tcW w:w="1188" w:type="dxa"/>
            <w:shd w:val="clear" w:color="auto" w:fill="auto"/>
          </w:tcPr>
          <w:p w14:paraId="6F180889" w14:textId="77777777"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14:paraId="080C6290" w14:textId="77777777"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14:paraId="27D7B246" w14:textId="77777777" w:rsidTr="002F4869">
        <w:trPr>
          <w:trHeight w:val="144"/>
        </w:trPr>
        <w:tc>
          <w:tcPr>
            <w:tcW w:w="1188" w:type="dxa"/>
            <w:tcBorders>
              <w:bottom w:val="single" w:sz="2" w:space="0" w:color="auto"/>
            </w:tcBorders>
            <w:shd w:val="clear" w:color="auto" w:fill="auto"/>
          </w:tcPr>
          <w:p w14:paraId="22CE41F3" w14:textId="77777777"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14:paraId="5DC4DF2B" w14:textId="77777777"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14:paraId="64B250EE" w14:textId="77777777"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14:paraId="07F39A37" w14:textId="77777777" w:rsidTr="003D6079">
        <w:trPr>
          <w:trHeight w:val="144"/>
        </w:trPr>
        <w:tc>
          <w:tcPr>
            <w:tcW w:w="1188" w:type="dxa"/>
            <w:shd w:val="clear" w:color="auto" w:fill="auto"/>
          </w:tcPr>
          <w:p w14:paraId="18DEEBEB"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14:paraId="3B0D4A99" w14:textId="77777777"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14:paraId="69614BF6" w14:textId="77777777" w:rsidTr="00117903">
        <w:trPr>
          <w:trHeight w:val="144"/>
        </w:trPr>
        <w:tc>
          <w:tcPr>
            <w:tcW w:w="1188" w:type="dxa"/>
            <w:shd w:val="clear" w:color="auto" w:fill="auto"/>
          </w:tcPr>
          <w:p w14:paraId="276FE029"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14:paraId="09F756DF" w14:textId="77777777"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14:paraId="70CC518C" w14:textId="77777777"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14:paraId="2EC747E0" w14:textId="77777777" w:rsidTr="00117903">
        <w:trPr>
          <w:trHeight w:val="144"/>
        </w:trPr>
        <w:tc>
          <w:tcPr>
            <w:tcW w:w="1188" w:type="dxa"/>
            <w:shd w:val="clear" w:color="auto" w:fill="F2F2F2" w:themeFill="background1" w:themeFillShade="F2"/>
          </w:tcPr>
          <w:p w14:paraId="54AC0FFB" w14:textId="77777777"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14:paraId="67EDF46F" w14:textId="77777777"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14:paraId="3214588E" w14:textId="77777777" w:rsidTr="00117903">
        <w:trPr>
          <w:trHeight w:val="144"/>
        </w:trPr>
        <w:tc>
          <w:tcPr>
            <w:tcW w:w="1188" w:type="dxa"/>
            <w:tcBorders>
              <w:right w:val="single" w:sz="2" w:space="0" w:color="auto"/>
            </w:tcBorders>
            <w:shd w:val="clear" w:color="auto" w:fill="auto"/>
          </w:tcPr>
          <w:p w14:paraId="2E1D3863" w14:textId="77777777"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320909E7" w14:textId="77777777"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1FCDB7E4" w14:textId="77777777"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14:paraId="58CD4D26" w14:textId="77777777" w:rsidTr="00117903">
        <w:trPr>
          <w:trHeight w:val="144"/>
        </w:trPr>
        <w:tc>
          <w:tcPr>
            <w:tcW w:w="1188" w:type="dxa"/>
            <w:tcBorders>
              <w:bottom w:val="single" w:sz="2" w:space="0" w:color="auto"/>
              <w:right w:val="single" w:sz="2" w:space="0" w:color="auto"/>
            </w:tcBorders>
            <w:shd w:val="clear" w:color="auto" w:fill="auto"/>
          </w:tcPr>
          <w:p w14:paraId="5196184D" w14:textId="77777777"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062F1E37" w14:textId="77777777"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58A6C818" w14:textId="77777777"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14:paraId="11572FB1" w14:textId="77777777"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14:paraId="22ADC481" w14:textId="77777777" w:rsidTr="00117903">
        <w:trPr>
          <w:trHeight w:val="144"/>
        </w:trPr>
        <w:tc>
          <w:tcPr>
            <w:tcW w:w="1188" w:type="dxa"/>
            <w:tcBorders>
              <w:right w:val="single" w:sz="2" w:space="0" w:color="auto"/>
            </w:tcBorders>
            <w:shd w:val="clear" w:color="auto" w:fill="F2F2F2" w:themeFill="background1" w:themeFillShade="F2"/>
          </w:tcPr>
          <w:p w14:paraId="57159F51"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38DD192" w14:textId="77777777"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14:paraId="4A9329E1" w14:textId="77777777" w:rsidTr="00117903">
        <w:trPr>
          <w:trHeight w:val="144"/>
        </w:trPr>
        <w:tc>
          <w:tcPr>
            <w:tcW w:w="1188" w:type="dxa"/>
            <w:tcBorders>
              <w:right w:val="single" w:sz="2" w:space="0" w:color="auto"/>
            </w:tcBorders>
            <w:shd w:val="clear" w:color="auto" w:fill="auto"/>
          </w:tcPr>
          <w:p w14:paraId="7F584314" w14:textId="77777777"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78125BA3" w14:textId="77777777"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14:paraId="73526257" w14:textId="77777777"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3A9393A0" w14:textId="77777777"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14:paraId="0EBBEC32" w14:textId="77777777" w:rsidTr="00117903">
        <w:trPr>
          <w:trHeight w:val="144"/>
        </w:trPr>
        <w:tc>
          <w:tcPr>
            <w:tcW w:w="1188" w:type="dxa"/>
            <w:shd w:val="clear" w:color="auto" w:fill="auto"/>
          </w:tcPr>
          <w:p w14:paraId="0ABA84E4"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14:paraId="3088E4BD" w14:textId="77777777"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14:paraId="17C03A34" w14:textId="77777777" w:rsidTr="002F4869">
        <w:trPr>
          <w:trHeight w:val="144"/>
        </w:trPr>
        <w:tc>
          <w:tcPr>
            <w:tcW w:w="1188" w:type="dxa"/>
            <w:shd w:val="clear" w:color="auto" w:fill="auto"/>
          </w:tcPr>
          <w:p w14:paraId="5A610338" w14:textId="77777777"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14:paraId="56C55901" w14:textId="77777777"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14:paraId="6BF45726" w14:textId="77777777"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14:paraId="5DEBA9BE" w14:textId="77777777" w:rsidTr="00142497">
        <w:trPr>
          <w:trHeight w:val="144"/>
        </w:trPr>
        <w:tc>
          <w:tcPr>
            <w:tcW w:w="1188" w:type="dxa"/>
            <w:tcBorders>
              <w:bottom w:val="single" w:sz="2" w:space="0" w:color="auto"/>
            </w:tcBorders>
            <w:shd w:val="clear" w:color="auto" w:fill="F2F2F2" w:themeFill="background1" w:themeFillShade="F2"/>
          </w:tcPr>
          <w:p w14:paraId="448597DC" w14:textId="77777777"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14:paraId="541FAAE3" w14:textId="77777777"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14:paraId="5F1B9105" w14:textId="77777777" w:rsidTr="00117903">
        <w:trPr>
          <w:trHeight w:val="144"/>
        </w:trPr>
        <w:tc>
          <w:tcPr>
            <w:tcW w:w="1188" w:type="dxa"/>
            <w:tcBorders>
              <w:bottom w:val="single" w:sz="2" w:space="0" w:color="auto"/>
            </w:tcBorders>
            <w:shd w:val="clear" w:color="auto" w:fill="auto"/>
          </w:tcPr>
          <w:p w14:paraId="34DBD1B7" w14:textId="77777777"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14:paraId="70091E56" w14:textId="77777777"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14:paraId="28DDC6AD" w14:textId="77777777"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14:paraId="06952EBF" w14:textId="77777777" w:rsidTr="00117903">
        <w:trPr>
          <w:trHeight w:val="144"/>
        </w:trPr>
        <w:tc>
          <w:tcPr>
            <w:tcW w:w="1188" w:type="dxa"/>
            <w:tcBorders>
              <w:bottom w:val="single" w:sz="2" w:space="0" w:color="auto"/>
            </w:tcBorders>
            <w:shd w:val="clear" w:color="auto" w:fill="auto"/>
          </w:tcPr>
          <w:p w14:paraId="3F97532B" w14:textId="77777777"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14:paraId="2B5E771B" w14:textId="77777777"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14:paraId="620C2285" w14:textId="77777777" w:rsidR="005229C0" w:rsidRPr="0011465D" w:rsidRDefault="00A40163" w:rsidP="00621FFF">
            <w:pPr>
              <w:rPr>
                <w:rFonts w:ascii="Arial" w:hAnsi="Arial" w:cs="Arial"/>
                <w:b/>
                <w:sz w:val="18"/>
                <w:szCs w:val="18"/>
              </w:rPr>
            </w:pPr>
            <w:r w:rsidRPr="0011465D">
              <w:rPr>
                <w:rFonts w:ascii="Arial" w:hAnsi="Arial" w:cs="Arial"/>
                <w:b/>
                <w:iCs/>
                <w:sz w:val="18"/>
                <w:szCs w:val="18"/>
              </w:rPr>
              <w:t>Jon Jacobson, MD, RMSK</w:t>
            </w:r>
          </w:p>
        </w:tc>
      </w:tr>
      <w:tr w:rsidR="005229C0" w:rsidRPr="009F6DFF" w14:paraId="2AD2C873" w14:textId="77777777" w:rsidTr="00117903">
        <w:trPr>
          <w:trHeight w:val="144"/>
        </w:trPr>
        <w:tc>
          <w:tcPr>
            <w:tcW w:w="1188" w:type="dxa"/>
            <w:shd w:val="clear" w:color="auto" w:fill="auto"/>
          </w:tcPr>
          <w:p w14:paraId="242F147A" w14:textId="77777777"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14:paraId="3D3163E9" w14:textId="77777777"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14:paraId="28058D83" w14:textId="77777777" w:rsidTr="00117903">
        <w:trPr>
          <w:trHeight w:val="144"/>
        </w:trPr>
        <w:tc>
          <w:tcPr>
            <w:tcW w:w="1188" w:type="dxa"/>
            <w:tcBorders>
              <w:right w:val="single" w:sz="2" w:space="0" w:color="auto"/>
            </w:tcBorders>
            <w:shd w:val="clear" w:color="auto" w:fill="auto"/>
          </w:tcPr>
          <w:p w14:paraId="73609F58" w14:textId="77777777"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5CCDDC51" w14:textId="77777777"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6089F840" w14:textId="77777777"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14:paraId="2F5F0EA6" w14:textId="77777777" w:rsidTr="00117903">
        <w:trPr>
          <w:trHeight w:val="144"/>
        </w:trPr>
        <w:tc>
          <w:tcPr>
            <w:tcW w:w="1188" w:type="dxa"/>
            <w:tcBorders>
              <w:bottom w:val="single" w:sz="2" w:space="0" w:color="auto"/>
              <w:right w:val="single" w:sz="2" w:space="0" w:color="auto"/>
            </w:tcBorders>
            <w:shd w:val="clear" w:color="auto" w:fill="auto"/>
          </w:tcPr>
          <w:p w14:paraId="7812A165" w14:textId="77777777"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7DC6927A" w14:textId="77777777"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14:paraId="45EE5D03" w14:textId="77777777" w:rsidR="00A40163" w:rsidRPr="003156E2" w:rsidRDefault="00A40163" w:rsidP="00BF5955">
            <w:pPr>
              <w:jc w:val="center"/>
              <w:rPr>
                <w:rFonts w:ascii="Arial" w:hAnsi="Arial" w:cs="Arial"/>
                <w:b/>
                <w:color w:val="FF0000"/>
                <w:sz w:val="18"/>
                <w:szCs w:val="18"/>
              </w:rPr>
            </w:pPr>
            <w:r w:rsidRPr="0011465D">
              <w:rPr>
                <w:rFonts w:ascii="Arial" w:hAnsi="Arial" w:cs="Arial"/>
                <w:b/>
                <w:iCs/>
                <w:sz w:val="18"/>
                <w:szCs w:val="18"/>
              </w:rPr>
              <w:t>Jon Jacobson, MD, RMSK</w:t>
            </w:r>
            <w:r w:rsidR="003156E2">
              <w:rPr>
                <w:rFonts w:ascii="Arial" w:hAnsi="Arial" w:cs="Arial"/>
                <w:b/>
                <w:iCs/>
                <w:sz w:val="18"/>
                <w:szCs w:val="18"/>
              </w:rPr>
              <w:t xml:space="preserve">  </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64731E52" w14:textId="77777777"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14:paraId="5B3A3154" w14:textId="77777777" w:rsidTr="00117903">
        <w:trPr>
          <w:trHeight w:val="144"/>
        </w:trPr>
        <w:tc>
          <w:tcPr>
            <w:tcW w:w="1188" w:type="dxa"/>
            <w:tcBorders>
              <w:right w:val="single" w:sz="2" w:space="0" w:color="auto"/>
            </w:tcBorders>
            <w:shd w:val="clear" w:color="auto" w:fill="F2F2F2" w:themeFill="background1" w:themeFillShade="F2"/>
          </w:tcPr>
          <w:p w14:paraId="6CC1CE7E" w14:textId="77777777"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21BAFF5" w14:textId="77777777"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14:paraId="2138CF23" w14:textId="77777777" w:rsidTr="00117903">
        <w:trPr>
          <w:trHeight w:val="144"/>
        </w:trPr>
        <w:tc>
          <w:tcPr>
            <w:tcW w:w="1188" w:type="dxa"/>
            <w:tcBorders>
              <w:bottom w:val="single" w:sz="2" w:space="0" w:color="auto"/>
              <w:right w:val="single" w:sz="2" w:space="0" w:color="auto"/>
            </w:tcBorders>
            <w:shd w:val="clear" w:color="auto" w:fill="auto"/>
          </w:tcPr>
          <w:p w14:paraId="62834FDC" w14:textId="77777777"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629B9DC9" w14:textId="77777777"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14:paraId="07011352" w14:textId="77777777"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14:paraId="4F4EE876" w14:textId="77777777" w:rsidR="005229C0" w:rsidRPr="0011465D" w:rsidRDefault="00A40163" w:rsidP="00883419">
            <w:pPr>
              <w:jc w:val="center"/>
              <w:rPr>
                <w:rFonts w:ascii="Arial" w:hAnsi="Arial" w:cs="Arial"/>
                <w:b/>
                <w:sz w:val="18"/>
                <w:szCs w:val="18"/>
              </w:rPr>
            </w:pPr>
            <w:r w:rsidRPr="0011465D">
              <w:rPr>
                <w:rFonts w:ascii="Arial" w:hAnsi="Arial" w:cs="Arial"/>
                <w:b/>
                <w:iCs/>
                <w:sz w:val="18"/>
                <w:szCs w:val="18"/>
              </w:rPr>
              <w:t>Jon Jacobson, MD, RMSK</w:t>
            </w:r>
            <w:r w:rsidR="003156E2">
              <w:rPr>
                <w:rFonts w:ascii="Arial" w:hAnsi="Arial" w:cs="Arial"/>
                <w:b/>
                <w:iCs/>
                <w:sz w:val="18"/>
                <w:szCs w:val="18"/>
              </w:rPr>
              <w:t xml:space="preserve">  </w:t>
            </w:r>
          </w:p>
        </w:tc>
      </w:tr>
      <w:tr w:rsidR="005229C0" w:rsidRPr="009F6DFF" w14:paraId="1B4322E1" w14:textId="77777777" w:rsidTr="00117903">
        <w:trPr>
          <w:trHeight w:val="144"/>
        </w:trPr>
        <w:tc>
          <w:tcPr>
            <w:tcW w:w="1188" w:type="dxa"/>
            <w:shd w:val="clear" w:color="auto" w:fill="F2F2F2" w:themeFill="background1" w:themeFillShade="F2"/>
          </w:tcPr>
          <w:p w14:paraId="1B6F2425" w14:textId="77777777"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14:paraId="11CA5C49" w14:textId="77777777"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14:paraId="2547B6C1" w14:textId="77777777" w:rsidTr="003D6079">
        <w:trPr>
          <w:trHeight w:val="144"/>
        </w:trPr>
        <w:tc>
          <w:tcPr>
            <w:tcW w:w="1188" w:type="dxa"/>
            <w:tcBorders>
              <w:bottom w:val="single" w:sz="2" w:space="0" w:color="auto"/>
            </w:tcBorders>
            <w:shd w:val="clear" w:color="auto" w:fill="auto"/>
          </w:tcPr>
          <w:p w14:paraId="799DDAB7" w14:textId="77777777"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14:paraId="37DC9B89" w14:textId="77777777"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14:paraId="4B3AD7BD" w14:textId="77777777"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14:paraId="01933F47" w14:textId="77777777" w:rsidTr="003D6079">
        <w:trPr>
          <w:trHeight w:val="144"/>
        </w:trPr>
        <w:tc>
          <w:tcPr>
            <w:tcW w:w="9990" w:type="dxa"/>
            <w:gridSpan w:val="4"/>
            <w:tcBorders>
              <w:bottom w:val="single" w:sz="2" w:space="0" w:color="auto"/>
            </w:tcBorders>
            <w:shd w:val="clear" w:color="auto" w:fill="808080" w:themeFill="background1" w:themeFillShade="80"/>
          </w:tcPr>
          <w:p w14:paraId="2B734E65" w14:textId="77777777" w:rsidR="00307386" w:rsidRPr="00D21FCC" w:rsidRDefault="00A2619C" w:rsidP="00D21FCC">
            <w:pPr>
              <w:pStyle w:val="Heading6"/>
              <w:ind w:firstLine="0"/>
              <w:outlineLvl w:val="5"/>
              <w:rPr>
                <w:rFonts w:ascii="Arial" w:hAnsi="Arial" w:cs="Arial"/>
                <w:b w:val="0"/>
                <w:color w:val="FFFFFF" w:themeColor="background1"/>
              </w:rPr>
            </w:pPr>
            <w:r w:rsidRPr="00D21FCC">
              <w:rPr>
                <w:rFonts w:ascii="Arial" w:hAnsi="Arial" w:cs="Arial"/>
                <w:b w:val="0"/>
                <w:color w:val="FFFFFF" w:themeColor="background1"/>
                <w:sz w:val="24"/>
                <w:szCs w:val="24"/>
              </w:rPr>
              <w:t>Tuesday</w:t>
            </w:r>
            <w:r w:rsidR="00D02272" w:rsidRPr="00D21FCC">
              <w:rPr>
                <w:rFonts w:ascii="Arial" w:hAnsi="Arial" w:cs="Arial"/>
                <w:b w:val="0"/>
                <w:color w:val="FFFFFF" w:themeColor="background1"/>
                <w:sz w:val="24"/>
                <w:szCs w:val="24"/>
              </w:rPr>
              <w:t xml:space="preserve">, </w:t>
            </w:r>
            <w:r w:rsidR="00AF2FB1" w:rsidRPr="00D21FCC">
              <w:rPr>
                <w:rFonts w:ascii="Arial" w:hAnsi="Arial" w:cs="Arial"/>
                <w:b w:val="0"/>
                <w:color w:val="FFFFFF" w:themeColor="background1"/>
                <w:sz w:val="24"/>
                <w:szCs w:val="24"/>
              </w:rPr>
              <w:t xml:space="preserve">August </w:t>
            </w:r>
            <w:r w:rsidR="00D21FCC">
              <w:rPr>
                <w:rFonts w:ascii="Arial" w:hAnsi="Arial" w:cs="Arial"/>
                <w:b w:val="0"/>
                <w:color w:val="FFFFFF" w:themeColor="background1"/>
                <w:sz w:val="24"/>
                <w:szCs w:val="24"/>
              </w:rPr>
              <w:t>13, 2019</w:t>
            </w:r>
          </w:p>
        </w:tc>
      </w:tr>
      <w:tr w:rsidR="00A85913" w:rsidRPr="00C90D13" w14:paraId="0D039FA6" w14:textId="77777777" w:rsidTr="00117903">
        <w:trPr>
          <w:trHeight w:val="144"/>
        </w:trPr>
        <w:tc>
          <w:tcPr>
            <w:tcW w:w="1188" w:type="dxa"/>
            <w:shd w:val="clear" w:color="auto" w:fill="F2F2F2" w:themeFill="background1" w:themeFillShade="F2"/>
          </w:tcPr>
          <w:p w14:paraId="08EF3E52" w14:textId="77777777"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14:paraId="5D3673C1" w14:textId="77777777"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14:paraId="5DD89C91" w14:textId="77777777" w:rsidTr="002F4869">
        <w:trPr>
          <w:trHeight w:val="144"/>
        </w:trPr>
        <w:tc>
          <w:tcPr>
            <w:tcW w:w="1188" w:type="dxa"/>
            <w:tcBorders>
              <w:bottom w:val="single" w:sz="2" w:space="0" w:color="auto"/>
            </w:tcBorders>
          </w:tcPr>
          <w:p w14:paraId="5F106E15" w14:textId="77777777"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14:paraId="145C001C" w14:textId="77777777"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14:paraId="287CFBE7" w14:textId="77777777"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14:paraId="370B71D0" w14:textId="77777777" w:rsidTr="00117903">
        <w:trPr>
          <w:trHeight w:val="144"/>
        </w:trPr>
        <w:tc>
          <w:tcPr>
            <w:tcW w:w="1188" w:type="dxa"/>
            <w:shd w:val="clear" w:color="auto" w:fill="F2F2F2" w:themeFill="background1" w:themeFillShade="F2"/>
          </w:tcPr>
          <w:p w14:paraId="59FB43BC" w14:textId="77777777"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14:paraId="17627411" w14:textId="77777777"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14:paraId="7AD7DBD9" w14:textId="77777777" w:rsidTr="002F4869">
        <w:trPr>
          <w:trHeight w:val="144"/>
        </w:trPr>
        <w:tc>
          <w:tcPr>
            <w:tcW w:w="1188" w:type="dxa"/>
            <w:tcBorders>
              <w:bottom w:val="single" w:sz="2" w:space="0" w:color="auto"/>
            </w:tcBorders>
          </w:tcPr>
          <w:p w14:paraId="4D1A16E6" w14:textId="77777777"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14:paraId="7CED4354" w14:textId="77777777"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14:paraId="353CDC30" w14:textId="77777777"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14:paraId="61FEDDC6" w14:textId="77777777" w:rsidTr="00117903">
        <w:trPr>
          <w:trHeight w:val="144"/>
        </w:trPr>
        <w:tc>
          <w:tcPr>
            <w:tcW w:w="1188" w:type="dxa"/>
            <w:tcBorders>
              <w:bottom w:val="single" w:sz="2" w:space="0" w:color="auto"/>
            </w:tcBorders>
            <w:shd w:val="clear" w:color="auto" w:fill="F2F2F2" w:themeFill="background1" w:themeFillShade="F2"/>
          </w:tcPr>
          <w:p w14:paraId="461A1FCC" w14:textId="77777777"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14:paraId="7342BAA2" w14:textId="77777777"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14:paraId="4BA5C5C8"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098ED7C4" w14:textId="77777777"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47F81DB8" w14:textId="77777777"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1498F96F" w14:textId="77777777"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14:paraId="1859BE10"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31A154CF" w14:textId="77777777"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153F6A29" w14:textId="77777777"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14:paraId="3CD85C05" w14:textId="77777777"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534EFD56" w14:textId="77777777"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14:paraId="586122E5"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5DD1BEB" w14:textId="77777777"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E84D160" w14:textId="77777777"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14:paraId="1501EA9F"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21848EEC" w14:textId="77777777"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756BC481" w14:textId="77777777"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14:paraId="425E81B9" w14:textId="77777777"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3EA36F99" w14:textId="77777777"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14:paraId="1EFD0ECF" w14:textId="77777777"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14:paraId="6D2DE6F3" w14:textId="77777777"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14:paraId="551F0C45"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0592906F" w14:textId="77777777"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14:paraId="62BBAE6A" w14:textId="77777777" w:rsidR="00AE5DC7" w:rsidRPr="0011465D" w:rsidRDefault="00AE5DC7" w:rsidP="005C6330">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14:paraId="571D0E08" w14:textId="77777777"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2326A542" w14:textId="77777777"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14:paraId="1C9EA7ED" w14:textId="77777777"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14:paraId="0D9CE580" w14:textId="77777777"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14:paraId="42F33D1A" w14:textId="77777777" w:rsidTr="00117903">
        <w:trPr>
          <w:trHeight w:val="144"/>
        </w:trPr>
        <w:tc>
          <w:tcPr>
            <w:tcW w:w="1188" w:type="dxa"/>
            <w:tcBorders>
              <w:top w:val="single" w:sz="2" w:space="0" w:color="auto"/>
            </w:tcBorders>
            <w:shd w:val="clear" w:color="auto" w:fill="F2F2F2" w:themeFill="background1" w:themeFillShade="F2"/>
          </w:tcPr>
          <w:p w14:paraId="10B01B08" w14:textId="77777777"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14:paraId="4F09B861" w14:textId="77777777"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14:paraId="25234CFE" w14:textId="77777777" w:rsidTr="00117903">
        <w:trPr>
          <w:trHeight w:val="144"/>
        </w:trPr>
        <w:tc>
          <w:tcPr>
            <w:tcW w:w="1188" w:type="dxa"/>
            <w:tcBorders>
              <w:bottom w:val="single" w:sz="2" w:space="0" w:color="auto"/>
            </w:tcBorders>
          </w:tcPr>
          <w:p w14:paraId="087BDC73" w14:textId="77777777"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14:paraId="12C4DEA1" w14:textId="77777777"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14:paraId="259D7878" w14:textId="77777777"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14:paraId="240B4F19"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64D64FE" w14:textId="77777777"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228515E" w14:textId="77777777" w:rsidR="00112AB8" w:rsidRDefault="00112AB8" w:rsidP="005567F4">
            <w:pPr>
              <w:rPr>
                <w:rFonts w:ascii="Arial" w:hAnsi="Arial" w:cs="Arial"/>
                <w:b/>
                <w:sz w:val="18"/>
                <w:szCs w:val="18"/>
              </w:rPr>
            </w:pPr>
            <w:r w:rsidRPr="0011465D">
              <w:rPr>
                <w:rFonts w:ascii="Arial" w:hAnsi="Arial" w:cs="Arial"/>
                <w:b/>
                <w:sz w:val="18"/>
                <w:szCs w:val="18"/>
              </w:rPr>
              <w:t>Break-Out Groups</w:t>
            </w:r>
          </w:p>
          <w:p w14:paraId="0FC66EF9" w14:textId="77777777" w:rsidR="00D1132A" w:rsidRDefault="00D1132A" w:rsidP="005567F4">
            <w:pPr>
              <w:rPr>
                <w:rFonts w:ascii="Arial" w:hAnsi="Arial" w:cs="Arial"/>
                <w:b/>
                <w:sz w:val="18"/>
                <w:szCs w:val="18"/>
              </w:rPr>
            </w:pPr>
          </w:p>
          <w:p w14:paraId="4A9C089E" w14:textId="77777777" w:rsidR="00D1132A" w:rsidRDefault="00D1132A" w:rsidP="005567F4">
            <w:pPr>
              <w:rPr>
                <w:rFonts w:ascii="Arial" w:hAnsi="Arial" w:cs="Arial"/>
                <w:b/>
                <w:sz w:val="18"/>
                <w:szCs w:val="18"/>
              </w:rPr>
            </w:pPr>
          </w:p>
          <w:p w14:paraId="5F037E26" w14:textId="77777777" w:rsidR="00D1132A" w:rsidRPr="0011465D" w:rsidRDefault="00D1132A" w:rsidP="005567F4">
            <w:pPr>
              <w:rPr>
                <w:rFonts w:ascii="Arial" w:hAnsi="Arial" w:cs="Arial"/>
                <w:b/>
                <w:sz w:val="18"/>
                <w:szCs w:val="18"/>
              </w:rPr>
            </w:pPr>
          </w:p>
        </w:tc>
      </w:tr>
      <w:tr w:rsidR="00112AB8" w:rsidRPr="00C90D13" w14:paraId="392EBF02"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60E63D02" w14:textId="77777777"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7BBF6824" w14:textId="77777777"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790B14ED" w14:textId="77777777"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14:paraId="15935C6A"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516293C1" w14:textId="77777777"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14:paraId="4DCB3FC2" w14:textId="77777777"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14:paraId="0959DDDB" w14:textId="77777777"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57A0CF02" w14:textId="77777777"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14:paraId="4F325F42" w14:textId="77777777"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14:paraId="5A7D5784" w14:textId="77777777"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14:paraId="58A93922"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14D12D7" w14:textId="77777777"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4D8B520" w14:textId="77777777"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14:paraId="4CE8A3B1" w14:textId="77777777" w:rsidTr="00994DAB">
        <w:trPr>
          <w:trHeight w:val="603"/>
        </w:trPr>
        <w:tc>
          <w:tcPr>
            <w:tcW w:w="1188" w:type="dxa"/>
            <w:tcBorders>
              <w:top w:val="single" w:sz="2" w:space="0" w:color="auto"/>
              <w:left w:val="single" w:sz="2" w:space="0" w:color="auto"/>
              <w:bottom w:val="single" w:sz="2" w:space="0" w:color="auto"/>
              <w:right w:val="single" w:sz="2" w:space="0" w:color="auto"/>
            </w:tcBorders>
          </w:tcPr>
          <w:p w14:paraId="6F01A324" w14:textId="77777777"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14:paraId="2CDC9B75" w14:textId="77777777"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14:paraId="2644A941" w14:textId="77777777"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14:paraId="331DDC9C" w14:textId="77777777"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1BA516C7" w14:textId="77777777"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14:paraId="27679C6C" w14:textId="77777777" w:rsidR="001C05CF" w:rsidRPr="0011465D" w:rsidRDefault="001C05CF" w:rsidP="00AE5DC7">
            <w:pPr>
              <w:jc w:val="center"/>
              <w:rPr>
                <w:rFonts w:ascii="Arial" w:hAnsi="Arial" w:cs="Arial"/>
                <w:b/>
                <w:sz w:val="18"/>
                <w:szCs w:val="18"/>
              </w:rPr>
            </w:pPr>
          </w:p>
        </w:tc>
      </w:tr>
      <w:tr w:rsidR="00112AB8" w:rsidRPr="00C90D13" w14:paraId="49AFEDEE"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3DC8995" w14:textId="77777777"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E96C929" w14:textId="77777777"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14:paraId="7D479A99" w14:textId="77777777"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14:paraId="6DBD036A" w14:textId="77777777" w:rsidTr="003D6079">
        <w:trPr>
          <w:trHeight w:val="144"/>
        </w:trPr>
        <w:tc>
          <w:tcPr>
            <w:tcW w:w="9990" w:type="dxa"/>
            <w:gridSpan w:val="3"/>
            <w:tcBorders>
              <w:bottom w:val="single" w:sz="2" w:space="0" w:color="auto"/>
            </w:tcBorders>
            <w:shd w:val="clear" w:color="auto" w:fill="808080" w:themeFill="background1" w:themeFillShade="80"/>
          </w:tcPr>
          <w:p w14:paraId="3F02E94D" w14:textId="77777777" w:rsidR="00307386" w:rsidRPr="00D21FCC" w:rsidRDefault="00A2619C" w:rsidP="00D21FCC">
            <w:pPr>
              <w:pStyle w:val="Heading6"/>
              <w:ind w:firstLine="0"/>
              <w:outlineLvl w:val="5"/>
              <w:rPr>
                <w:rFonts w:ascii="Arial" w:hAnsi="Arial" w:cs="Arial"/>
                <w:b w:val="0"/>
                <w:color w:val="FFFFFF" w:themeColor="background1"/>
                <w:sz w:val="24"/>
                <w:szCs w:val="24"/>
              </w:rPr>
            </w:pPr>
            <w:r w:rsidRPr="00D21FCC">
              <w:rPr>
                <w:rFonts w:ascii="Arial" w:hAnsi="Arial" w:cs="Arial"/>
                <w:b w:val="0"/>
                <w:color w:val="FFFFFF" w:themeColor="background1"/>
                <w:sz w:val="24"/>
                <w:szCs w:val="24"/>
              </w:rPr>
              <w:t>Wednesday</w:t>
            </w:r>
            <w:r w:rsidR="005665C1" w:rsidRPr="00D21FCC">
              <w:rPr>
                <w:rFonts w:ascii="Arial" w:hAnsi="Arial" w:cs="Arial"/>
                <w:b w:val="0"/>
                <w:color w:val="FFFFFF" w:themeColor="background1"/>
                <w:sz w:val="24"/>
                <w:szCs w:val="24"/>
              </w:rPr>
              <w:t xml:space="preserve">, </w:t>
            </w:r>
            <w:r w:rsidR="00AF2FB1" w:rsidRPr="00D21FCC">
              <w:rPr>
                <w:rFonts w:ascii="Arial" w:hAnsi="Arial" w:cs="Arial"/>
                <w:b w:val="0"/>
                <w:color w:val="FFFFFF" w:themeColor="background1"/>
                <w:sz w:val="24"/>
                <w:szCs w:val="24"/>
              </w:rPr>
              <w:t xml:space="preserve">August </w:t>
            </w:r>
            <w:r w:rsidR="00D21FCC" w:rsidRPr="00D21FCC">
              <w:rPr>
                <w:rFonts w:ascii="Arial" w:hAnsi="Arial" w:cs="Arial"/>
                <w:b w:val="0"/>
                <w:color w:val="FFFFFF" w:themeColor="background1"/>
                <w:sz w:val="24"/>
                <w:szCs w:val="24"/>
              </w:rPr>
              <w:t>14, 2019</w:t>
            </w:r>
          </w:p>
        </w:tc>
      </w:tr>
      <w:tr w:rsidR="009F6DFF" w:rsidRPr="00C90D13" w14:paraId="3FC018CE" w14:textId="77777777" w:rsidTr="00117903">
        <w:trPr>
          <w:trHeight w:val="144"/>
        </w:trPr>
        <w:tc>
          <w:tcPr>
            <w:tcW w:w="1188" w:type="dxa"/>
            <w:shd w:val="clear" w:color="auto" w:fill="F2F2F2" w:themeFill="background1" w:themeFillShade="F2"/>
          </w:tcPr>
          <w:p w14:paraId="0738EE8D" w14:textId="77777777"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14:paraId="2E244036" w14:textId="77777777"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14:paraId="5C8DF9D1" w14:textId="77777777" w:rsidTr="00A0075A">
        <w:trPr>
          <w:trHeight w:val="144"/>
        </w:trPr>
        <w:tc>
          <w:tcPr>
            <w:tcW w:w="1188" w:type="dxa"/>
            <w:tcBorders>
              <w:bottom w:val="single" w:sz="2" w:space="0" w:color="auto"/>
            </w:tcBorders>
          </w:tcPr>
          <w:p w14:paraId="478471B9" w14:textId="77777777"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14:paraId="3F0BACB6" w14:textId="77777777"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14:paraId="3DED882D" w14:textId="77777777"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14:paraId="64521B4D" w14:textId="77777777" w:rsidTr="003D6079">
        <w:trPr>
          <w:trHeight w:val="144"/>
        </w:trPr>
        <w:tc>
          <w:tcPr>
            <w:tcW w:w="1188" w:type="dxa"/>
            <w:shd w:val="clear" w:color="auto" w:fill="auto"/>
          </w:tcPr>
          <w:p w14:paraId="4DB5AE1A" w14:textId="77777777"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14:paraId="4DE4F9DB" w14:textId="77777777"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14:paraId="10E43FCF" w14:textId="77777777" w:rsidTr="00117903">
        <w:trPr>
          <w:trHeight w:val="144"/>
        </w:trPr>
        <w:tc>
          <w:tcPr>
            <w:tcW w:w="1188" w:type="dxa"/>
            <w:tcBorders>
              <w:bottom w:val="single" w:sz="2" w:space="0" w:color="auto"/>
            </w:tcBorders>
            <w:shd w:val="clear" w:color="auto" w:fill="F2F2F2" w:themeFill="background1" w:themeFillShade="F2"/>
          </w:tcPr>
          <w:p w14:paraId="3CEE4385" w14:textId="77777777"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14:paraId="1BA12A66" w14:textId="77777777"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14:paraId="1DA607B5"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1F7096E2" w14:textId="77777777"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3D5915CC" w14:textId="77777777"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14:paraId="33FFC268"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05826102" w14:textId="77777777"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14:paraId="75D02A51" w14:textId="77777777"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4DF46627" w14:textId="77777777"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14:paraId="508CF5C1"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75D1DA42" w14:textId="77777777"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0EAF04F3" w14:textId="77777777"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6B5D9233" w14:textId="77777777"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14:paraId="7FBEAA01" w14:textId="77777777"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14:paraId="2CDF9C03"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ABCBDA9" w14:textId="77777777"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5C4E059" w14:textId="77777777"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14:paraId="6F3A08F4"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tcPr>
          <w:p w14:paraId="1970E53A" w14:textId="77777777"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1B169626" w14:textId="77777777"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14:paraId="4C8AEC7F" w14:textId="77777777"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14:paraId="089FA2ED" w14:textId="77777777"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14:paraId="44EE4406"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07674F3" w14:textId="77777777"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714EF0" w14:textId="77777777" w:rsidR="008D07CE" w:rsidRPr="0011465D" w:rsidRDefault="008D07CE" w:rsidP="005665C1">
            <w:pPr>
              <w:rPr>
                <w:rFonts w:ascii="Arial" w:hAnsi="Arial" w:cs="Arial"/>
                <w:b/>
                <w:sz w:val="18"/>
                <w:szCs w:val="18"/>
              </w:rPr>
            </w:pPr>
            <w:r w:rsidRPr="0011465D">
              <w:rPr>
                <w:rFonts w:ascii="Arial" w:hAnsi="Arial" w:cs="Arial"/>
                <w:b/>
                <w:sz w:val="18"/>
                <w:szCs w:val="18"/>
              </w:rPr>
              <w:t>Lunch</w:t>
            </w:r>
            <w:r w:rsidR="00A92059" w:rsidRPr="0011465D">
              <w:rPr>
                <w:rFonts w:ascii="Arial" w:hAnsi="Arial" w:cs="Arial"/>
                <w:b/>
                <w:sz w:val="18"/>
                <w:szCs w:val="18"/>
              </w:rPr>
              <w:t>/Adjourn for Non-Cadaver Lab Participants</w:t>
            </w:r>
          </w:p>
        </w:tc>
      </w:tr>
      <w:tr w:rsidR="00C970C3" w:rsidRPr="00C970C3" w14:paraId="150088FE"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03B47752" w14:textId="77777777" w:rsidR="00C970C3" w:rsidRPr="0011465D" w:rsidRDefault="00C970C3"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3D522FCC" w14:textId="77777777" w:rsidR="00C970C3" w:rsidRPr="0011465D" w:rsidRDefault="00C970C3" w:rsidP="00261873">
            <w:pPr>
              <w:rPr>
                <w:rFonts w:ascii="Arial" w:hAnsi="Arial" w:cs="Arial"/>
                <w:b/>
                <w:i/>
                <w:color w:val="FF0000"/>
                <w:sz w:val="18"/>
                <w:szCs w:val="18"/>
                <w:lang w:val="fr-FR"/>
              </w:rPr>
            </w:pPr>
          </w:p>
        </w:tc>
      </w:tr>
      <w:tr w:rsidR="008D07CE" w:rsidRPr="00C90D13" w14:paraId="62988984"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5094309E" w14:textId="77777777" w:rsidR="008D07CE" w:rsidRPr="0011465D" w:rsidRDefault="008D07CE"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601A0E04" w14:textId="77777777" w:rsidR="008D07CE" w:rsidRPr="0011465D" w:rsidRDefault="008D07CE" w:rsidP="005665C1">
            <w:pPr>
              <w:rPr>
                <w:rFonts w:ascii="Arial" w:hAnsi="Arial" w:cs="Arial"/>
                <w:b/>
                <w:color w:val="FF0000"/>
                <w:sz w:val="18"/>
                <w:szCs w:val="18"/>
              </w:rPr>
            </w:pPr>
          </w:p>
        </w:tc>
      </w:tr>
      <w:tr w:rsidR="00C970C3" w:rsidRPr="00C970C3" w14:paraId="252072AD"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14:paraId="10E07388" w14:textId="77777777" w:rsidR="00C970C3" w:rsidRPr="0011465D" w:rsidRDefault="00C970C3"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14:paraId="0DBCF570" w14:textId="77777777" w:rsidR="00C970C3" w:rsidRPr="0011465D" w:rsidRDefault="00C970C3" w:rsidP="005665C1">
            <w:pPr>
              <w:rPr>
                <w:rFonts w:ascii="Arial" w:hAnsi="Arial" w:cs="Arial"/>
                <w:b/>
                <w:color w:val="FF0000"/>
                <w:sz w:val="18"/>
                <w:szCs w:val="18"/>
                <w:lang w:val="fr-FR"/>
              </w:rPr>
            </w:pPr>
          </w:p>
        </w:tc>
      </w:tr>
      <w:tr w:rsidR="008D07CE" w:rsidRPr="00C90D13" w14:paraId="457AA108" w14:textId="77777777"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8DC1808" w14:textId="77777777" w:rsidR="008D07CE" w:rsidRPr="0011465D" w:rsidRDefault="008D07CE" w:rsidP="005567F4">
            <w:pPr>
              <w:tabs>
                <w:tab w:val="left" w:pos="600"/>
              </w:tabs>
              <w:ind w:right="83"/>
              <w:jc w:val="center"/>
              <w:rPr>
                <w:rFonts w:ascii="Arial" w:hAnsi="Arial" w:cs="Arial"/>
                <w:b/>
                <w:sz w:val="18"/>
                <w:szCs w:val="18"/>
              </w:rPr>
            </w:pP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E92EC28" w14:textId="77777777" w:rsidR="008D07CE" w:rsidRPr="0011465D" w:rsidRDefault="008D07CE" w:rsidP="00ED0940">
            <w:pPr>
              <w:rPr>
                <w:rFonts w:ascii="Arial" w:hAnsi="Arial" w:cs="Arial"/>
                <w:b/>
                <w:sz w:val="18"/>
                <w:szCs w:val="18"/>
              </w:rPr>
            </w:pPr>
          </w:p>
        </w:tc>
      </w:tr>
    </w:tbl>
    <w:p w14:paraId="0C809C55" w14:textId="77777777" w:rsidR="00DA1F5F" w:rsidRPr="00C90D13" w:rsidRDefault="00DA1F5F" w:rsidP="00ED0940">
      <w:pPr>
        <w:rPr>
          <w:rFonts w:ascii="Arial" w:hAnsi="Arial" w:cs="Arial"/>
        </w:rPr>
      </w:pPr>
    </w:p>
    <w:p w14:paraId="3CFA15FC" w14:textId="57513E79" w:rsidR="00DA1F5F" w:rsidRPr="00632131" w:rsidRDefault="00632131" w:rsidP="00ED0940">
      <w:pPr>
        <w:rPr>
          <w:rFonts w:ascii="Arial" w:hAnsi="Arial" w:cs="Arial"/>
          <w:b/>
          <w:color w:val="FF0000"/>
          <w:sz w:val="22"/>
          <w:szCs w:val="22"/>
        </w:rPr>
      </w:pPr>
      <w:bookmarkStart w:id="0" w:name="_Hlk521418586"/>
      <w:r w:rsidRPr="00E90CBF">
        <w:rPr>
          <w:rFonts w:ascii="Arial" w:hAnsi="Arial" w:cs="Arial"/>
          <w:color w:val="FF0000"/>
          <w:sz w:val="22"/>
          <w:szCs w:val="22"/>
          <w:u w:val="single"/>
        </w:rPr>
        <w:t xml:space="preserve">Includes Pre-Course </w:t>
      </w:r>
      <w:r>
        <w:rPr>
          <w:rFonts w:ascii="Arial" w:hAnsi="Arial" w:cs="Arial"/>
          <w:color w:val="FF0000"/>
          <w:sz w:val="22"/>
          <w:szCs w:val="22"/>
          <w:u w:val="single"/>
        </w:rPr>
        <w:t>Online Video</w:t>
      </w:r>
      <w:r w:rsidRPr="00E90CBF">
        <w:rPr>
          <w:rFonts w:ascii="Arial" w:hAnsi="Arial" w:cs="Arial"/>
          <w:color w:val="FF0000"/>
          <w:sz w:val="22"/>
          <w:szCs w:val="22"/>
        </w:rPr>
        <w:t xml:space="preserve">: </w:t>
      </w:r>
      <w:r>
        <w:rPr>
          <w:rFonts w:ascii="Arial" w:hAnsi="Arial" w:cs="Arial"/>
          <w:color w:val="FF0000"/>
          <w:sz w:val="22"/>
          <w:szCs w:val="22"/>
        </w:rPr>
        <w:tab/>
      </w:r>
      <w:r w:rsidRPr="00E90CBF">
        <w:rPr>
          <w:rFonts w:ascii="Arial" w:hAnsi="Arial" w:cs="Arial"/>
          <w:b/>
          <w:color w:val="FF0000"/>
          <w:sz w:val="22"/>
          <w:szCs w:val="22"/>
        </w:rPr>
        <w:t>MSK Imaging Fundamentals &amp; Tissue Characterization</w:t>
      </w:r>
      <w:bookmarkEnd w:id="0"/>
    </w:p>
    <w:p w14:paraId="5C2B7D74" w14:textId="77777777" w:rsidR="00632131" w:rsidRDefault="00632131" w:rsidP="002B453B">
      <w:pPr>
        <w:rPr>
          <w:b/>
          <w:color w:val="FF0000"/>
          <w:sz w:val="22"/>
        </w:rPr>
      </w:pPr>
    </w:p>
    <w:p w14:paraId="612A4BB9" w14:textId="3E123942" w:rsidR="003F5840" w:rsidRDefault="00AC42D4" w:rsidP="002B453B">
      <w:pPr>
        <w:rPr>
          <w:rFonts w:ascii="Arial" w:hAnsi="Arial" w:cs="Arial"/>
          <w:b/>
          <w:color w:val="FF0000"/>
          <w:sz w:val="22"/>
        </w:rPr>
      </w:pPr>
      <w:r w:rsidRPr="00AC42D4">
        <w:rPr>
          <w:b/>
          <w:color w:val="FF0000"/>
          <w:sz w:val="22"/>
        </w:rPr>
        <w:t>*</w:t>
      </w:r>
      <w:r w:rsidRPr="00AC42D4">
        <w:rPr>
          <w:rFonts w:ascii="Arial" w:hAnsi="Arial" w:cs="Arial"/>
          <w:b/>
          <w:color w:val="FF0000"/>
          <w:sz w:val="22"/>
        </w:rPr>
        <w:t>Cadaver lab requires advanced registration</w:t>
      </w:r>
    </w:p>
    <w:p w14:paraId="2EA7D69E" w14:textId="77777777" w:rsidR="00AD78BE" w:rsidRDefault="00AD78BE" w:rsidP="002B453B">
      <w:pPr>
        <w:rPr>
          <w:rFonts w:ascii="Arial" w:hAnsi="Arial" w:cs="Arial"/>
          <w:b/>
          <w:color w:val="FF0000"/>
          <w:sz w:val="22"/>
        </w:rPr>
      </w:pPr>
    </w:p>
    <w:p w14:paraId="77E14024" w14:textId="77777777" w:rsidR="00AD78BE" w:rsidRDefault="00AD78BE" w:rsidP="002B453B">
      <w:pPr>
        <w:rPr>
          <w:rFonts w:ascii="Arial" w:hAnsi="Arial" w:cs="Arial"/>
          <w:b/>
          <w:color w:val="FF0000"/>
          <w:sz w:val="22"/>
        </w:rPr>
      </w:pPr>
    </w:p>
    <w:p w14:paraId="17668FA1" w14:textId="77777777" w:rsidR="00AD78BE" w:rsidRDefault="00AD78BE" w:rsidP="002B453B">
      <w:pPr>
        <w:rPr>
          <w:rFonts w:ascii="Arial" w:hAnsi="Arial" w:cs="Arial"/>
          <w:b/>
          <w:color w:val="FF0000"/>
          <w:sz w:val="22"/>
        </w:rPr>
      </w:pPr>
    </w:p>
    <w:p w14:paraId="54A0D25A" w14:textId="77777777" w:rsidR="00AD78BE" w:rsidRDefault="00AD78BE" w:rsidP="002B453B">
      <w:pPr>
        <w:rPr>
          <w:rFonts w:ascii="Arial" w:hAnsi="Arial" w:cs="Arial"/>
          <w:b/>
          <w:color w:val="FF0000"/>
          <w:sz w:val="22"/>
        </w:rPr>
      </w:pPr>
    </w:p>
    <w:p w14:paraId="38B2AFBF" w14:textId="77777777" w:rsidR="00AD78BE" w:rsidRDefault="00AD78BE" w:rsidP="002B453B">
      <w:pPr>
        <w:rPr>
          <w:rFonts w:ascii="Arial" w:hAnsi="Arial" w:cs="Arial"/>
          <w:b/>
          <w:color w:val="FF0000"/>
          <w:sz w:val="22"/>
        </w:rPr>
      </w:pPr>
    </w:p>
    <w:p w14:paraId="3A0CFF30" w14:textId="77777777" w:rsidR="00AD78BE" w:rsidRDefault="00AD78BE" w:rsidP="002B453B">
      <w:pPr>
        <w:rPr>
          <w:rFonts w:ascii="Arial" w:hAnsi="Arial" w:cs="Arial"/>
          <w:b/>
          <w:color w:val="FF0000"/>
          <w:sz w:val="22"/>
        </w:rPr>
      </w:pPr>
    </w:p>
    <w:p w14:paraId="1FA6B53F" w14:textId="77777777" w:rsidR="00AD78BE" w:rsidRDefault="00AD78BE" w:rsidP="002B453B">
      <w:pPr>
        <w:rPr>
          <w:rFonts w:ascii="Arial" w:hAnsi="Arial" w:cs="Arial"/>
          <w:b/>
          <w:color w:val="FF0000"/>
          <w:sz w:val="22"/>
        </w:rPr>
      </w:pPr>
    </w:p>
    <w:p w14:paraId="5983FF70" w14:textId="77777777" w:rsidR="00AD78BE" w:rsidRDefault="00AD78BE" w:rsidP="002B453B">
      <w:pPr>
        <w:rPr>
          <w:rFonts w:ascii="Arial" w:hAnsi="Arial" w:cs="Arial"/>
          <w:b/>
          <w:color w:val="FF0000"/>
          <w:sz w:val="22"/>
        </w:rPr>
      </w:pPr>
    </w:p>
    <w:p w14:paraId="37EB4574" w14:textId="77777777" w:rsidR="00AD78BE" w:rsidRDefault="00AD78BE" w:rsidP="002B453B">
      <w:pPr>
        <w:rPr>
          <w:rFonts w:ascii="Arial" w:hAnsi="Arial" w:cs="Arial"/>
          <w:b/>
          <w:color w:val="FF0000"/>
          <w:sz w:val="22"/>
        </w:rPr>
      </w:pPr>
    </w:p>
    <w:p w14:paraId="57D43DD8" w14:textId="77777777" w:rsidR="00AD78BE" w:rsidRDefault="00AD78BE" w:rsidP="002B453B">
      <w:pPr>
        <w:rPr>
          <w:rFonts w:ascii="Arial" w:hAnsi="Arial" w:cs="Arial"/>
          <w:b/>
          <w:color w:val="FF0000"/>
          <w:sz w:val="22"/>
        </w:rPr>
      </w:pPr>
    </w:p>
    <w:p w14:paraId="045564FC" w14:textId="77777777" w:rsidR="00AD78BE" w:rsidRDefault="00AD78BE" w:rsidP="002B453B">
      <w:pPr>
        <w:rPr>
          <w:rFonts w:ascii="Arial" w:hAnsi="Arial" w:cs="Arial"/>
          <w:b/>
          <w:color w:val="FF0000"/>
          <w:sz w:val="22"/>
        </w:rPr>
      </w:pPr>
    </w:p>
    <w:p w14:paraId="5B0FBF08" w14:textId="77777777" w:rsidR="00AD78BE" w:rsidRDefault="00AD78BE" w:rsidP="002B453B">
      <w:pPr>
        <w:rPr>
          <w:rFonts w:ascii="Arial" w:hAnsi="Arial" w:cs="Arial"/>
          <w:b/>
          <w:color w:val="FF0000"/>
          <w:sz w:val="22"/>
        </w:rPr>
      </w:pPr>
    </w:p>
    <w:p w14:paraId="06208B8C" w14:textId="77777777" w:rsidR="00AD78BE" w:rsidRDefault="00AD78BE" w:rsidP="002B453B">
      <w:pPr>
        <w:rPr>
          <w:rFonts w:ascii="Arial" w:hAnsi="Arial" w:cs="Arial"/>
          <w:b/>
          <w:color w:val="FF0000"/>
          <w:sz w:val="22"/>
        </w:rPr>
      </w:pPr>
    </w:p>
    <w:p w14:paraId="29963415" w14:textId="77777777" w:rsidR="00AD78BE" w:rsidRDefault="00AD78BE" w:rsidP="002B453B">
      <w:pPr>
        <w:rPr>
          <w:rFonts w:ascii="Arial" w:hAnsi="Arial" w:cs="Arial"/>
          <w:b/>
          <w:color w:val="FF0000"/>
          <w:sz w:val="22"/>
        </w:rPr>
      </w:pPr>
    </w:p>
    <w:p w14:paraId="0258C247" w14:textId="77777777" w:rsidR="00AD78BE" w:rsidRDefault="00AD78BE" w:rsidP="002B453B">
      <w:pPr>
        <w:rPr>
          <w:rFonts w:ascii="Arial" w:hAnsi="Arial" w:cs="Arial"/>
          <w:b/>
          <w:color w:val="FF0000"/>
          <w:sz w:val="22"/>
        </w:rPr>
      </w:pPr>
    </w:p>
    <w:p w14:paraId="2221DD8F" w14:textId="77777777" w:rsidR="00AD78BE" w:rsidRDefault="00AD78BE" w:rsidP="002B453B">
      <w:pPr>
        <w:rPr>
          <w:rFonts w:ascii="Arial" w:hAnsi="Arial" w:cs="Arial"/>
          <w:b/>
          <w:color w:val="FF0000"/>
          <w:sz w:val="22"/>
        </w:rPr>
      </w:pPr>
    </w:p>
    <w:p w14:paraId="083D8089" w14:textId="77777777" w:rsidR="00AD78BE" w:rsidRDefault="00AD78BE" w:rsidP="002B453B">
      <w:pPr>
        <w:rPr>
          <w:rFonts w:ascii="Arial" w:hAnsi="Arial" w:cs="Arial"/>
          <w:b/>
          <w:color w:val="FF0000"/>
          <w:sz w:val="22"/>
        </w:rPr>
      </w:pPr>
    </w:p>
    <w:p w14:paraId="3A78BA1F" w14:textId="77777777" w:rsidR="00AD78BE" w:rsidRPr="00AC42D4" w:rsidRDefault="00AD78BE" w:rsidP="002B453B">
      <w:pPr>
        <w:rPr>
          <w:b/>
          <w:color w:val="FF0000"/>
          <w:sz w:val="22"/>
        </w:rPr>
      </w:pPr>
    </w:p>
    <w:tbl>
      <w:tblPr>
        <w:tblStyle w:val="TableGrid"/>
        <w:tblW w:w="10261"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991"/>
        <w:gridCol w:w="4590"/>
        <w:gridCol w:w="360"/>
        <w:gridCol w:w="270"/>
        <w:gridCol w:w="17"/>
        <w:gridCol w:w="4033"/>
      </w:tblGrid>
      <w:tr w:rsidR="008F2C89" w:rsidRPr="009F6DFF" w14:paraId="59BDDFFA" w14:textId="77777777" w:rsidTr="00BD330E">
        <w:trPr>
          <w:trHeight w:val="144"/>
        </w:trPr>
        <w:tc>
          <w:tcPr>
            <w:tcW w:w="10261" w:type="dxa"/>
            <w:gridSpan w:val="6"/>
            <w:shd w:val="clear" w:color="auto" w:fill="808080" w:themeFill="background1" w:themeFillShade="80"/>
          </w:tcPr>
          <w:p w14:paraId="44891380" w14:textId="77777777" w:rsidR="008F2C89" w:rsidRPr="00D21FCC" w:rsidRDefault="008F2C89" w:rsidP="00D21FCC">
            <w:pPr>
              <w:pStyle w:val="Heading6"/>
              <w:ind w:firstLine="0"/>
              <w:outlineLvl w:val="5"/>
              <w:rPr>
                <w:rFonts w:ascii="Arial" w:hAnsi="Arial" w:cs="Arial"/>
                <w:b w:val="0"/>
                <w:color w:val="FFFFFF" w:themeColor="background1"/>
              </w:rPr>
            </w:pPr>
            <w:r w:rsidRPr="00D21FCC">
              <w:rPr>
                <w:rFonts w:ascii="Arial" w:hAnsi="Arial" w:cs="Arial"/>
                <w:b w:val="0"/>
                <w:color w:val="FFFFFF" w:themeColor="background1"/>
                <w:sz w:val="24"/>
                <w:szCs w:val="24"/>
              </w:rPr>
              <w:t xml:space="preserve">Thursday, August </w:t>
            </w:r>
            <w:r w:rsidR="00D21FCC" w:rsidRPr="00D21FCC">
              <w:rPr>
                <w:rFonts w:ascii="Arial" w:hAnsi="Arial" w:cs="Arial"/>
                <w:b w:val="0"/>
                <w:color w:val="FFFFFF" w:themeColor="background1"/>
                <w:sz w:val="24"/>
                <w:szCs w:val="24"/>
              </w:rPr>
              <w:t>15, 2019</w:t>
            </w:r>
          </w:p>
        </w:tc>
      </w:tr>
      <w:tr w:rsidR="008F2C89" w:rsidRPr="009F6DFF" w14:paraId="2E77A6BC" w14:textId="77777777" w:rsidTr="00BD330E">
        <w:trPr>
          <w:trHeight w:val="144"/>
        </w:trPr>
        <w:tc>
          <w:tcPr>
            <w:tcW w:w="991" w:type="dxa"/>
            <w:shd w:val="clear" w:color="auto" w:fill="F2F2F2" w:themeFill="background1" w:themeFillShade="F2"/>
          </w:tcPr>
          <w:p w14:paraId="644668CA" w14:textId="77777777" w:rsidR="008F2C89" w:rsidRPr="00446533" w:rsidRDefault="008F2C89" w:rsidP="00BD330E">
            <w:pPr>
              <w:ind w:right="83"/>
              <w:jc w:val="center"/>
              <w:rPr>
                <w:rFonts w:ascii="Arial" w:hAnsi="Arial" w:cs="Arial"/>
                <w:b/>
                <w:sz w:val="18"/>
                <w:szCs w:val="18"/>
              </w:rPr>
            </w:pPr>
            <w:r w:rsidRPr="00446533">
              <w:rPr>
                <w:rFonts w:ascii="Arial" w:hAnsi="Arial" w:cs="Arial"/>
                <w:b/>
                <w:sz w:val="18"/>
                <w:szCs w:val="18"/>
              </w:rPr>
              <w:t>7:30</w:t>
            </w:r>
          </w:p>
        </w:tc>
        <w:tc>
          <w:tcPr>
            <w:tcW w:w="9270" w:type="dxa"/>
            <w:gridSpan w:val="5"/>
            <w:shd w:val="clear" w:color="auto" w:fill="F2F2F2" w:themeFill="background1" w:themeFillShade="F2"/>
          </w:tcPr>
          <w:p w14:paraId="7C2EE798" w14:textId="77777777" w:rsidR="008F2C89" w:rsidRPr="00446533" w:rsidRDefault="008F2C89" w:rsidP="00BD330E">
            <w:pPr>
              <w:rPr>
                <w:rFonts w:ascii="Arial" w:hAnsi="Arial" w:cs="Arial"/>
                <w:b/>
                <w:sz w:val="18"/>
                <w:szCs w:val="18"/>
              </w:rPr>
            </w:pPr>
            <w:r w:rsidRPr="00446533">
              <w:rPr>
                <w:rFonts w:ascii="Arial" w:hAnsi="Arial" w:cs="Arial"/>
                <w:b/>
                <w:sz w:val="18"/>
                <w:szCs w:val="18"/>
              </w:rPr>
              <w:t>Welcome and Continental Breakfast</w:t>
            </w:r>
          </w:p>
        </w:tc>
      </w:tr>
      <w:tr w:rsidR="008F2C89" w:rsidRPr="009F6DFF" w14:paraId="4CB1A1F8" w14:textId="77777777" w:rsidTr="00BD330E">
        <w:trPr>
          <w:trHeight w:val="144"/>
        </w:trPr>
        <w:tc>
          <w:tcPr>
            <w:tcW w:w="991" w:type="dxa"/>
            <w:tcBorders>
              <w:bottom w:val="single" w:sz="2" w:space="0" w:color="auto"/>
            </w:tcBorders>
            <w:shd w:val="clear" w:color="auto" w:fill="auto"/>
          </w:tcPr>
          <w:p w14:paraId="3F443F28" w14:textId="77777777" w:rsidR="008F2C89" w:rsidRPr="00446533" w:rsidRDefault="008F2C89" w:rsidP="00BD330E">
            <w:pPr>
              <w:tabs>
                <w:tab w:val="left" w:pos="600"/>
              </w:tabs>
              <w:ind w:right="83"/>
              <w:jc w:val="center"/>
              <w:rPr>
                <w:rFonts w:ascii="Arial" w:hAnsi="Arial" w:cs="Arial"/>
                <w:b/>
                <w:sz w:val="18"/>
                <w:szCs w:val="18"/>
              </w:rPr>
            </w:pPr>
            <w:r w:rsidRPr="00446533">
              <w:rPr>
                <w:rFonts w:ascii="Arial" w:hAnsi="Arial" w:cs="Arial"/>
                <w:b/>
                <w:sz w:val="18"/>
                <w:szCs w:val="18"/>
              </w:rPr>
              <w:t>7:</w:t>
            </w:r>
            <w:r>
              <w:rPr>
                <w:rFonts w:ascii="Arial" w:hAnsi="Arial" w:cs="Arial"/>
                <w:b/>
                <w:sz w:val="18"/>
                <w:szCs w:val="18"/>
              </w:rPr>
              <w:t>40</w:t>
            </w:r>
          </w:p>
        </w:tc>
        <w:tc>
          <w:tcPr>
            <w:tcW w:w="9270" w:type="dxa"/>
            <w:gridSpan w:val="5"/>
            <w:tcBorders>
              <w:bottom w:val="single" w:sz="2" w:space="0" w:color="auto"/>
            </w:tcBorders>
            <w:shd w:val="clear" w:color="auto" w:fill="auto"/>
          </w:tcPr>
          <w:p w14:paraId="3837B899" w14:textId="77777777" w:rsidR="008F2C89" w:rsidRPr="00446533" w:rsidRDefault="008F2C89" w:rsidP="00BD330E">
            <w:pPr>
              <w:rPr>
                <w:rFonts w:ascii="Arial" w:hAnsi="Arial" w:cs="Arial"/>
                <w:b/>
                <w:sz w:val="18"/>
                <w:szCs w:val="18"/>
              </w:rPr>
            </w:pPr>
            <w:r w:rsidRPr="00446533">
              <w:rPr>
                <w:rFonts w:ascii="Arial" w:hAnsi="Arial" w:cs="Arial"/>
                <w:b/>
                <w:sz w:val="18"/>
                <w:szCs w:val="18"/>
              </w:rPr>
              <w:t>Interactive Polling Session</w:t>
            </w:r>
          </w:p>
        </w:tc>
      </w:tr>
      <w:tr w:rsidR="008F2C89" w:rsidRPr="009F6DFF" w14:paraId="5958846A" w14:textId="77777777" w:rsidTr="00BD330E">
        <w:trPr>
          <w:trHeight w:val="144"/>
        </w:trPr>
        <w:tc>
          <w:tcPr>
            <w:tcW w:w="991" w:type="dxa"/>
            <w:shd w:val="clear" w:color="auto" w:fill="auto"/>
          </w:tcPr>
          <w:p w14:paraId="559F7F82" w14:textId="77777777" w:rsidR="008F2C89" w:rsidRPr="00446533" w:rsidRDefault="008F2C89" w:rsidP="00BD330E">
            <w:pPr>
              <w:rPr>
                <w:rFonts w:ascii="Arial" w:hAnsi="Arial" w:cs="Arial"/>
                <w:b/>
                <w:sz w:val="18"/>
                <w:szCs w:val="18"/>
              </w:rPr>
            </w:pPr>
            <w:r>
              <w:rPr>
                <w:rFonts w:ascii="Arial" w:hAnsi="Arial" w:cs="Arial"/>
                <w:b/>
                <w:sz w:val="18"/>
                <w:szCs w:val="18"/>
              </w:rPr>
              <w:t xml:space="preserve">    7:50</w:t>
            </w:r>
          </w:p>
        </w:tc>
        <w:tc>
          <w:tcPr>
            <w:tcW w:w="5220" w:type="dxa"/>
            <w:gridSpan w:val="3"/>
            <w:shd w:val="clear" w:color="auto" w:fill="auto"/>
          </w:tcPr>
          <w:p w14:paraId="62EB84F4" w14:textId="77777777" w:rsidR="008F2C89" w:rsidRPr="004B0582" w:rsidRDefault="00062381" w:rsidP="00062381">
            <w:pPr>
              <w:rPr>
                <w:rFonts w:ascii="Arial" w:hAnsi="Arial" w:cs="Arial"/>
                <w:b/>
                <w:sz w:val="18"/>
                <w:szCs w:val="18"/>
              </w:rPr>
            </w:pPr>
            <w:r>
              <w:rPr>
                <w:rFonts w:ascii="Arial" w:hAnsi="Arial" w:cs="Arial"/>
                <w:b/>
                <w:sz w:val="18"/>
                <w:szCs w:val="18"/>
              </w:rPr>
              <w:t>Post Op Shoulder, Knee &amp; Beyond</w:t>
            </w:r>
          </w:p>
        </w:tc>
        <w:tc>
          <w:tcPr>
            <w:tcW w:w="4050" w:type="dxa"/>
            <w:gridSpan w:val="2"/>
            <w:shd w:val="clear" w:color="auto" w:fill="auto"/>
          </w:tcPr>
          <w:p w14:paraId="00585F9C" w14:textId="77777777" w:rsidR="008F2C89" w:rsidRPr="004B0582" w:rsidRDefault="00062381" w:rsidP="00BD330E">
            <w:pPr>
              <w:rPr>
                <w:rFonts w:ascii="Arial" w:hAnsi="Arial" w:cs="Arial"/>
                <w:b/>
                <w:sz w:val="18"/>
                <w:szCs w:val="18"/>
              </w:rPr>
            </w:pPr>
            <w:r w:rsidRPr="00EF66F6">
              <w:rPr>
                <w:rFonts w:ascii="Arial" w:hAnsi="Arial" w:cs="Arial"/>
                <w:b/>
                <w:bCs/>
                <w:sz w:val="18"/>
                <w:szCs w:val="18"/>
              </w:rPr>
              <w:t>Timothy J. Mazzola, MD</w:t>
            </w:r>
            <w:r w:rsidRPr="00EF66F6">
              <w:rPr>
                <w:rFonts w:ascii="Arial" w:hAnsi="Arial" w:cs="Arial"/>
                <w:b/>
                <w:bCs/>
                <w:color w:val="000000"/>
                <w:sz w:val="18"/>
                <w:szCs w:val="18"/>
              </w:rPr>
              <w:t>, CAQSM, RMSK</w:t>
            </w:r>
          </w:p>
        </w:tc>
      </w:tr>
      <w:tr w:rsidR="008F2C89" w:rsidRPr="009F6DFF" w14:paraId="70F173D1" w14:textId="77777777" w:rsidTr="00BD330E">
        <w:trPr>
          <w:trHeight w:val="144"/>
        </w:trPr>
        <w:tc>
          <w:tcPr>
            <w:tcW w:w="991" w:type="dxa"/>
            <w:shd w:val="clear" w:color="auto" w:fill="F2F2F2" w:themeFill="background1" w:themeFillShade="F2"/>
          </w:tcPr>
          <w:p w14:paraId="33DCBECF" w14:textId="77777777" w:rsidR="008F2C89" w:rsidRDefault="008F2C89" w:rsidP="00062381">
            <w:pPr>
              <w:tabs>
                <w:tab w:val="left" w:pos="600"/>
              </w:tabs>
              <w:ind w:right="83"/>
              <w:jc w:val="center"/>
              <w:rPr>
                <w:rFonts w:ascii="Arial" w:hAnsi="Arial" w:cs="Arial"/>
                <w:b/>
                <w:sz w:val="18"/>
                <w:szCs w:val="18"/>
              </w:rPr>
            </w:pPr>
            <w:r>
              <w:rPr>
                <w:rFonts w:ascii="Arial" w:hAnsi="Arial" w:cs="Arial"/>
                <w:b/>
                <w:sz w:val="18"/>
                <w:szCs w:val="18"/>
              </w:rPr>
              <w:t>8:</w:t>
            </w:r>
            <w:r w:rsidR="00062381">
              <w:rPr>
                <w:rFonts w:ascii="Arial" w:hAnsi="Arial" w:cs="Arial"/>
                <w:b/>
                <w:sz w:val="18"/>
                <w:szCs w:val="18"/>
              </w:rPr>
              <w:t>3</w:t>
            </w:r>
            <w:r>
              <w:rPr>
                <w:rFonts w:ascii="Arial" w:hAnsi="Arial" w:cs="Arial"/>
                <w:b/>
                <w:sz w:val="18"/>
                <w:szCs w:val="18"/>
              </w:rPr>
              <w:t>0</w:t>
            </w:r>
          </w:p>
        </w:tc>
        <w:tc>
          <w:tcPr>
            <w:tcW w:w="9270" w:type="dxa"/>
            <w:gridSpan w:val="5"/>
            <w:shd w:val="clear" w:color="auto" w:fill="F2F2F2" w:themeFill="background1" w:themeFillShade="F2"/>
          </w:tcPr>
          <w:p w14:paraId="3690ED6E" w14:textId="77777777" w:rsidR="008F2C89" w:rsidRPr="00446533" w:rsidRDefault="008F2C89" w:rsidP="00BD330E">
            <w:pPr>
              <w:rPr>
                <w:rFonts w:ascii="Arial" w:hAnsi="Arial" w:cs="Arial"/>
                <w:b/>
                <w:sz w:val="18"/>
                <w:szCs w:val="18"/>
              </w:rPr>
            </w:pPr>
            <w:r>
              <w:rPr>
                <w:rFonts w:ascii="Arial" w:hAnsi="Arial" w:cs="Arial"/>
                <w:b/>
                <w:sz w:val="18"/>
                <w:szCs w:val="18"/>
              </w:rPr>
              <w:t>Break</w:t>
            </w:r>
          </w:p>
        </w:tc>
      </w:tr>
      <w:tr w:rsidR="008F2C89" w:rsidRPr="009F6DFF" w14:paraId="1B85E68C" w14:textId="77777777" w:rsidTr="00BD330E">
        <w:trPr>
          <w:trHeight w:val="144"/>
        </w:trPr>
        <w:tc>
          <w:tcPr>
            <w:tcW w:w="991" w:type="dxa"/>
            <w:shd w:val="clear" w:color="auto" w:fill="auto"/>
          </w:tcPr>
          <w:p w14:paraId="79F5177A" w14:textId="77777777" w:rsidR="008F2C89" w:rsidRDefault="008F2C89" w:rsidP="00062381">
            <w:pPr>
              <w:tabs>
                <w:tab w:val="left" w:pos="600"/>
              </w:tabs>
              <w:ind w:right="83"/>
              <w:jc w:val="center"/>
              <w:rPr>
                <w:rFonts w:ascii="Arial" w:hAnsi="Arial" w:cs="Arial"/>
                <w:b/>
                <w:sz w:val="18"/>
                <w:szCs w:val="18"/>
              </w:rPr>
            </w:pPr>
            <w:r>
              <w:rPr>
                <w:rFonts w:ascii="Arial" w:hAnsi="Arial" w:cs="Arial"/>
                <w:b/>
                <w:sz w:val="18"/>
                <w:szCs w:val="18"/>
              </w:rPr>
              <w:t>8:</w:t>
            </w:r>
            <w:r w:rsidR="00062381">
              <w:rPr>
                <w:rFonts w:ascii="Arial" w:hAnsi="Arial" w:cs="Arial"/>
                <w:b/>
                <w:sz w:val="18"/>
                <w:szCs w:val="18"/>
              </w:rPr>
              <w:t>50</w:t>
            </w:r>
          </w:p>
        </w:tc>
        <w:tc>
          <w:tcPr>
            <w:tcW w:w="5220" w:type="dxa"/>
            <w:gridSpan w:val="3"/>
            <w:shd w:val="clear" w:color="auto" w:fill="auto"/>
          </w:tcPr>
          <w:p w14:paraId="4A929B94" w14:textId="77777777" w:rsidR="008F2C89" w:rsidRDefault="008F2C89" w:rsidP="00BD330E">
            <w:pPr>
              <w:rPr>
                <w:rFonts w:ascii="Arial" w:hAnsi="Arial" w:cs="Arial"/>
                <w:b/>
                <w:sz w:val="18"/>
                <w:szCs w:val="18"/>
              </w:rPr>
            </w:pPr>
            <w:r>
              <w:rPr>
                <w:rFonts w:ascii="Arial" w:hAnsi="Arial" w:cs="Arial"/>
                <w:b/>
                <w:sz w:val="18"/>
                <w:szCs w:val="18"/>
              </w:rPr>
              <w:t>Advanced Musculoskeletal Ultrasound- Guided Procedures in Rehabilitative Medicine: What, When, Why, Where</w:t>
            </w:r>
          </w:p>
        </w:tc>
        <w:tc>
          <w:tcPr>
            <w:tcW w:w="4050" w:type="dxa"/>
            <w:gridSpan w:val="2"/>
            <w:shd w:val="clear" w:color="auto" w:fill="auto"/>
          </w:tcPr>
          <w:p w14:paraId="75676B22" w14:textId="77777777" w:rsidR="008F2C89" w:rsidRDefault="00A63308" w:rsidP="003755AB">
            <w:pPr>
              <w:rPr>
                <w:rFonts w:ascii="Arial" w:hAnsi="Arial" w:cs="Arial"/>
                <w:b/>
                <w:sz w:val="18"/>
                <w:szCs w:val="18"/>
              </w:rPr>
            </w:pPr>
            <w:r w:rsidRPr="007F257F">
              <w:rPr>
                <w:rFonts w:ascii="Arial" w:hAnsi="Arial" w:cs="Arial"/>
                <w:b/>
                <w:sz w:val="18"/>
                <w:szCs w:val="18"/>
              </w:rPr>
              <w:t>David Wang, DO</w:t>
            </w:r>
          </w:p>
        </w:tc>
      </w:tr>
      <w:tr w:rsidR="008F2C89" w:rsidRPr="009F6DFF" w14:paraId="4E90E37F" w14:textId="77777777" w:rsidTr="00BD330E">
        <w:trPr>
          <w:trHeight w:val="144"/>
        </w:trPr>
        <w:tc>
          <w:tcPr>
            <w:tcW w:w="991" w:type="dxa"/>
            <w:shd w:val="clear" w:color="auto" w:fill="auto"/>
          </w:tcPr>
          <w:p w14:paraId="7AEA519D" w14:textId="77777777" w:rsidR="008F2C89" w:rsidRDefault="008F2C89" w:rsidP="00062381">
            <w:pPr>
              <w:tabs>
                <w:tab w:val="left" w:pos="600"/>
              </w:tabs>
              <w:ind w:right="83"/>
              <w:jc w:val="center"/>
              <w:rPr>
                <w:rFonts w:ascii="Arial" w:hAnsi="Arial" w:cs="Arial"/>
                <w:b/>
                <w:sz w:val="18"/>
                <w:szCs w:val="18"/>
              </w:rPr>
            </w:pPr>
            <w:r>
              <w:rPr>
                <w:rFonts w:ascii="Arial" w:hAnsi="Arial" w:cs="Arial"/>
                <w:b/>
                <w:sz w:val="18"/>
                <w:szCs w:val="18"/>
              </w:rPr>
              <w:t>9:</w:t>
            </w:r>
            <w:r w:rsidR="00062381">
              <w:rPr>
                <w:rFonts w:ascii="Arial" w:hAnsi="Arial" w:cs="Arial"/>
                <w:b/>
                <w:sz w:val="18"/>
                <w:szCs w:val="18"/>
              </w:rPr>
              <w:t>45</w:t>
            </w:r>
          </w:p>
        </w:tc>
        <w:tc>
          <w:tcPr>
            <w:tcW w:w="9270" w:type="dxa"/>
            <w:gridSpan w:val="5"/>
            <w:shd w:val="clear" w:color="auto" w:fill="F2F2F2" w:themeFill="background1" w:themeFillShade="F2"/>
          </w:tcPr>
          <w:p w14:paraId="0A49DC30" w14:textId="77777777" w:rsidR="008F2C89" w:rsidRPr="0049137F" w:rsidRDefault="008F2C89" w:rsidP="00BD330E">
            <w:pPr>
              <w:rPr>
                <w:rFonts w:ascii="Arial" w:hAnsi="Arial" w:cs="Arial"/>
                <w:b/>
              </w:rPr>
            </w:pPr>
            <w:r>
              <w:rPr>
                <w:rFonts w:ascii="Arial" w:hAnsi="Arial" w:cs="Arial"/>
                <w:b/>
                <w:sz w:val="18"/>
                <w:szCs w:val="18"/>
              </w:rPr>
              <w:t>Break</w:t>
            </w:r>
          </w:p>
        </w:tc>
      </w:tr>
      <w:tr w:rsidR="008F2C89" w:rsidRPr="009F6DFF" w14:paraId="76ADA73F" w14:textId="77777777" w:rsidTr="00BD330E">
        <w:trPr>
          <w:trHeight w:val="144"/>
        </w:trPr>
        <w:tc>
          <w:tcPr>
            <w:tcW w:w="991" w:type="dxa"/>
            <w:shd w:val="clear" w:color="auto" w:fill="auto"/>
          </w:tcPr>
          <w:p w14:paraId="2774529C" w14:textId="77777777" w:rsidR="008F2C89" w:rsidRPr="00446533" w:rsidRDefault="008F2C89" w:rsidP="00062381">
            <w:pPr>
              <w:tabs>
                <w:tab w:val="left" w:pos="600"/>
              </w:tabs>
              <w:ind w:right="83"/>
              <w:jc w:val="center"/>
              <w:rPr>
                <w:rFonts w:ascii="Arial" w:hAnsi="Arial" w:cs="Arial"/>
                <w:b/>
                <w:sz w:val="18"/>
                <w:szCs w:val="18"/>
              </w:rPr>
            </w:pPr>
            <w:r>
              <w:rPr>
                <w:rFonts w:ascii="Arial" w:hAnsi="Arial" w:cs="Arial"/>
                <w:b/>
                <w:sz w:val="18"/>
                <w:szCs w:val="18"/>
              </w:rPr>
              <w:t>9:</w:t>
            </w:r>
            <w:r w:rsidR="00062381">
              <w:rPr>
                <w:rFonts w:ascii="Arial" w:hAnsi="Arial" w:cs="Arial"/>
                <w:b/>
                <w:sz w:val="18"/>
                <w:szCs w:val="18"/>
              </w:rPr>
              <w:t>55</w:t>
            </w:r>
          </w:p>
        </w:tc>
        <w:tc>
          <w:tcPr>
            <w:tcW w:w="5220" w:type="dxa"/>
            <w:gridSpan w:val="3"/>
            <w:shd w:val="clear" w:color="auto" w:fill="auto"/>
          </w:tcPr>
          <w:p w14:paraId="3491EB7C" w14:textId="77777777" w:rsidR="008F2C89" w:rsidRPr="00446533" w:rsidRDefault="008F2C89" w:rsidP="00BD330E">
            <w:pPr>
              <w:rPr>
                <w:rFonts w:ascii="Arial" w:hAnsi="Arial" w:cs="Arial"/>
                <w:b/>
                <w:sz w:val="18"/>
                <w:szCs w:val="18"/>
              </w:rPr>
            </w:pPr>
            <w:r>
              <w:rPr>
                <w:rFonts w:ascii="Arial" w:hAnsi="Arial" w:cs="Arial"/>
                <w:b/>
                <w:sz w:val="18"/>
                <w:szCs w:val="18"/>
              </w:rPr>
              <w:t>Prolotherapy: General Principles/Practical Applications</w:t>
            </w:r>
          </w:p>
        </w:tc>
        <w:tc>
          <w:tcPr>
            <w:tcW w:w="4050" w:type="dxa"/>
            <w:gridSpan w:val="2"/>
            <w:shd w:val="clear" w:color="auto" w:fill="auto"/>
          </w:tcPr>
          <w:p w14:paraId="5D03D274" w14:textId="77777777" w:rsidR="008F2C89" w:rsidRPr="00446533" w:rsidRDefault="008F2C89" w:rsidP="00BD330E">
            <w:pPr>
              <w:rPr>
                <w:rFonts w:ascii="Arial" w:hAnsi="Arial" w:cs="Arial"/>
                <w:b/>
                <w:sz w:val="18"/>
                <w:szCs w:val="18"/>
              </w:rPr>
            </w:pPr>
            <w:r w:rsidRPr="007F257F">
              <w:rPr>
                <w:rFonts w:ascii="Arial" w:hAnsi="Arial" w:cs="Arial"/>
                <w:b/>
                <w:sz w:val="18"/>
                <w:szCs w:val="18"/>
              </w:rPr>
              <w:t>David Wang, DO</w:t>
            </w:r>
          </w:p>
        </w:tc>
      </w:tr>
      <w:tr w:rsidR="008F2C89" w:rsidRPr="009F6DFF" w14:paraId="227ECB59" w14:textId="77777777" w:rsidTr="00BD330E">
        <w:trPr>
          <w:trHeight w:val="144"/>
        </w:trPr>
        <w:tc>
          <w:tcPr>
            <w:tcW w:w="991" w:type="dxa"/>
            <w:shd w:val="clear" w:color="auto" w:fill="F2F2F2" w:themeFill="background1" w:themeFillShade="F2"/>
          </w:tcPr>
          <w:p w14:paraId="7EF6066E" w14:textId="77777777" w:rsidR="008F2C89" w:rsidRDefault="008F2C89" w:rsidP="00062381">
            <w:pPr>
              <w:tabs>
                <w:tab w:val="left" w:pos="600"/>
              </w:tabs>
              <w:ind w:right="83"/>
              <w:jc w:val="center"/>
              <w:rPr>
                <w:rFonts w:ascii="Arial" w:hAnsi="Arial" w:cs="Arial"/>
                <w:b/>
                <w:sz w:val="18"/>
                <w:szCs w:val="18"/>
              </w:rPr>
            </w:pPr>
            <w:r>
              <w:rPr>
                <w:rFonts w:ascii="Arial" w:hAnsi="Arial" w:cs="Arial"/>
                <w:b/>
                <w:sz w:val="18"/>
                <w:szCs w:val="18"/>
              </w:rPr>
              <w:t>10:</w:t>
            </w:r>
            <w:r w:rsidR="00062381">
              <w:rPr>
                <w:rFonts w:ascii="Arial" w:hAnsi="Arial" w:cs="Arial"/>
                <w:b/>
                <w:sz w:val="18"/>
                <w:szCs w:val="18"/>
              </w:rPr>
              <w:t>55</w:t>
            </w:r>
          </w:p>
        </w:tc>
        <w:tc>
          <w:tcPr>
            <w:tcW w:w="9270" w:type="dxa"/>
            <w:gridSpan w:val="5"/>
            <w:shd w:val="clear" w:color="auto" w:fill="F2F2F2" w:themeFill="background1" w:themeFillShade="F2"/>
          </w:tcPr>
          <w:p w14:paraId="3F61B58D" w14:textId="77777777" w:rsidR="008F2C89" w:rsidRDefault="008F2C89" w:rsidP="00BD330E">
            <w:pPr>
              <w:rPr>
                <w:rFonts w:ascii="Arial" w:hAnsi="Arial" w:cs="Arial"/>
                <w:b/>
                <w:sz w:val="18"/>
                <w:szCs w:val="18"/>
              </w:rPr>
            </w:pPr>
            <w:r>
              <w:rPr>
                <w:rFonts w:ascii="Arial" w:hAnsi="Arial" w:cs="Arial"/>
                <w:b/>
                <w:sz w:val="18"/>
                <w:szCs w:val="18"/>
              </w:rPr>
              <w:t>5 minute stretch Break</w:t>
            </w:r>
          </w:p>
        </w:tc>
      </w:tr>
      <w:tr w:rsidR="008F2C89" w:rsidRPr="00790E81" w14:paraId="19A4C6FC" w14:textId="77777777" w:rsidTr="00BD330E">
        <w:trPr>
          <w:trHeight w:val="144"/>
        </w:trPr>
        <w:tc>
          <w:tcPr>
            <w:tcW w:w="991" w:type="dxa"/>
            <w:shd w:val="clear" w:color="auto" w:fill="auto"/>
          </w:tcPr>
          <w:p w14:paraId="754BE919" w14:textId="77777777" w:rsidR="008F2C89" w:rsidRDefault="008F2C89" w:rsidP="00062381">
            <w:pPr>
              <w:tabs>
                <w:tab w:val="left" w:pos="600"/>
              </w:tabs>
              <w:ind w:right="83"/>
              <w:jc w:val="center"/>
              <w:rPr>
                <w:rFonts w:ascii="Arial" w:hAnsi="Arial" w:cs="Arial"/>
                <w:b/>
                <w:sz w:val="18"/>
                <w:szCs w:val="18"/>
              </w:rPr>
            </w:pPr>
            <w:r>
              <w:rPr>
                <w:rFonts w:ascii="Arial" w:hAnsi="Arial" w:cs="Arial"/>
                <w:b/>
                <w:sz w:val="18"/>
                <w:szCs w:val="18"/>
              </w:rPr>
              <w:t>1</w:t>
            </w:r>
            <w:r w:rsidR="00062381">
              <w:rPr>
                <w:rFonts w:ascii="Arial" w:hAnsi="Arial" w:cs="Arial"/>
                <w:b/>
                <w:sz w:val="18"/>
                <w:szCs w:val="18"/>
              </w:rPr>
              <w:t>1:00</w:t>
            </w:r>
          </w:p>
        </w:tc>
        <w:tc>
          <w:tcPr>
            <w:tcW w:w="5220" w:type="dxa"/>
            <w:gridSpan w:val="3"/>
            <w:tcBorders>
              <w:bottom w:val="single" w:sz="2" w:space="0" w:color="auto"/>
            </w:tcBorders>
            <w:shd w:val="clear" w:color="auto" w:fill="auto"/>
          </w:tcPr>
          <w:p w14:paraId="7C3A6721" w14:textId="77777777" w:rsidR="008F2C89" w:rsidRPr="00446533" w:rsidRDefault="008F2C89" w:rsidP="00BD330E">
            <w:pPr>
              <w:rPr>
                <w:rFonts w:ascii="Arial" w:hAnsi="Arial" w:cs="Arial"/>
                <w:b/>
                <w:sz w:val="18"/>
                <w:szCs w:val="18"/>
              </w:rPr>
            </w:pPr>
            <w:r>
              <w:rPr>
                <w:rFonts w:ascii="Arial" w:hAnsi="Arial" w:cs="Arial"/>
                <w:b/>
                <w:sz w:val="18"/>
                <w:szCs w:val="18"/>
              </w:rPr>
              <w:t>PRP: General Principles/Practical Applications</w:t>
            </w:r>
          </w:p>
        </w:tc>
        <w:tc>
          <w:tcPr>
            <w:tcW w:w="4050" w:type="dxa"/>
            <w:gridSpan w:val="2"/>
            <w:tcBorders>
              <w:bottom w:val="single" w:sz="2" w:space="0" w:color="auto"/>
            </w:tcBorders>
            <w:shd w:val="clear" w:color="auto" w:fill="auto"/>
          </w:tcPr>
          <w:p w14:paraId="6793515A" w14:textId="77777777" w:rsidR="008F2C89" w:rsidRPr="00446533" w:rsidRDefault="008F2C89" w:rsidP="00BD330E">
            <w:pPr>
              <w:rPr>
                <w:rFonts w:ascii="Arial" w:hAnsi="Arial" w:cs="Arial"/>
                <w:b/>
                <w:sz w:val="18"/>
                <w:szCs w:val="18"/>
              </w:rPr>
            </w:pPr>
            <w:r>
              <w:rPr>
                <w:rFonts w:ascii="Arial" w:hAnsi="Arial" w:cs="Arial"/>
                <w:b/>
                <w:sz w:val="18"/>
                <w:szCs w:val="18"/>
              </w:rPr>
              <w:t>Craig Chappell, DO</w:t>
            </w:r>
          </w:p>
        </w:tc>
      </w:tr>
      <w:tr w:rsidR="008F2C89" w:rsidRPr="00790E81" w14:paraId="3CC97E9B" w14:textId="77777777" w:rsidTr="00BD330E">
        <w:trPr>
          <w:trHeight w:val="144"/>
        </w:trPr>
        <w:tc>
          <w:tcPr>
            <w:tcW w:w="991" w:type="dxa"/>
            <w:shd w:val="clear" w:color="auto" w:fill="F2F2F2" w:themeFill="background1" w:themeFillShade="F2"/>
          </w:tcPr>
          <w:p w14:paraId="61726A7E" w14:textId="77777777" w:rsidR="008F2C89" w:rsidRDefault="00062381" w:rsidP="00BD330E">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F2F2F2" w:themeFill="background1" w:themeFillShade="F2"/>
          </w:tcPr>
          <w:p w14:paraId="7D6C3F68" w14:textId="77777777" w:rsidR="008F2C89" w:rsidRPr="00BC2D20" w:rsidRDefault="008F2C89" w:rsidP="00062381">
            <w:pPr>
              <w:rPr>
                <w:rFonts w:ascii="Arial" w:hAnsi="Arial" w:cs="Arial"/>
                <w:b/>
                <w:sz w:val="18"/>
                <w:szCs w:val="18"/>
              </w:rPr>
            </w:pPr>
            <w:r>
              <w:rPr>
                <w:rFonts w:ascii="Arial" w:hAnsi="Arial" w:cs="Arial"/>
                <w:b/>
                <w:sz w:val="18"/>
                <w:szCs w:val="18"/>
              </w:rPr>
              <w:t>Lunch (provided for regen med track participants)</w:t>
            </w:r>
            <w:r w:rsidR="003755AB">
              <w:rPr>
                <w:rFonts w:ascii="Arial" w:hAnsi="Arial" w:cs="Arial"/>
                <w:b/>
                <w:sz w:val="18"/>
                <w:szCs w:val="18"/>
              </w:rPr>
              <w:t xml:space="preserve">                  </w:t>
            </w:r>
          </w:p>
        </w:tc>
      </w:tr>
      <w:tr w:rsidR="008F2C89" w:rsidRPr="00790E81" w14:paraId="05B53184" w14:textId="77777777" w:rsidTr="00BD330E">
        <w:trPr>
          <w:trHeight w:val="144"/>
        </w:trPr>
        <w:tc>
          <w:tcPr>
            <w:tcW w:w="991" w:type="dxa"/>
            <w:shd w:val="clear" w:color="auto" w:fill="F2F2F2" w:themeFill="background1" w:themeFillShade="F2"/>
          </w:tcPr>
          <w:p w14:paraId="190AC3AC" w14:textId="77777777" w:rsidR="008F2C89" w:rsidRDefault="008F2C89" w:rsidP="00062381">
            <w:pPr>
              <w:tabs>
                <w:tab w:val="left" w:pos="600"/>
              </w:tabs>
              <w:ind w:right="83"/>
              <w:jc w:val="center"/>
              <w:rPr>
                <w:rFonts w:ascii="Arial" w:hAnsi="Arial" w:cs="Arial"/>
                <w:b/>
                <w:sz w:val="18"/>
                <w:szCs w:val="18"/>
              </w:rPr>
            </w:pPr>
            <w:r>
              <w:rPr>
                <w:rFonts w:ascii="Arial" w:hAnsi="Arial" w:cs="Arial"/>
                <w:b/>
                <w:sz w:val="18"/>
                <w:szCs w:val="18"/>
              </w:rPr>
              <w:t>12:</w:t>
            </w:r>
            <w:r w:rsidR="00062381">
              <w:rPr>
                <w:rFonts w:ascii="Arial" w:hAnsi="Arial" w:cs="Arial"/>
                <w:b/>
                <w:sz w:val="18"/>
                <w:szCs w:val="18"/>
              </w:rPr>
              <w:t>00</w:t>
            </w:r>
          </w:p>
        </w:tc>
        <w:tc>
          <w:tcPr>
            <w:tcW w:w="9270" w:type="dxa"/>
            <w:gridSpan w:val="5"/>
            <w:shd w:val="clear" w:color="auto" w:fill="F2F2F2" w:themeFill="background1" w:themeFillShade="F2"/>
          </w:tcPr>
          <w:p w14:paraId="4D015C46" w14:textId="77777777" w:rsidR="008F2C89" w:rsidRDefault="008F2C89" w:rsidP="00BD330E">
            <w:pPr>
              <w:rPr>
                <w:rFonts w:ascii="Arial" w:hAnsi="Arial" w:cs="Arial"/>
                <w:b/>
                <w:color w:val="FF0000"/>
                <w:sz w:val="18"/>
                <w:szCs w:val="18"/>
              </w:rPr>
            </w:pPr>
            <w:r>
              <w:rPr>
                <w:rFonts w:ascii="Arial" w:hAnsi="Arial" w:cs="Arial"/>
                <w:b/>
                <w:color w:val="FF0000"/>
                <w:sz w:val="18"/>
                <w:szCs w:val="18"/>
              </w:rPr>
              <w:t>Lunch Lecture: Bone Marrow and Lipoaspirate: General</w:t>
            </w:r>
            <w:r w:rsidR="003755AB">
              <w:rPr>
                <w:rFonts w:ascii="Arial" w:hAnsi="Arial" w:cs="Arial"/>
                <w:b/>
                <w:color w:val="FF0000"/>
                <w:sz w:val="18"/>
                <w:szCs w:val="18"/>
              </w:rPr>
              <w:t xml:space="preserve">        </w:t>
            </w:r>
            <w:r w:rsidR="00A63308">
              <w:rPr>
                <w:rFonts w:ascii="Arial" w:hAnsi="Arial" w:cs="Arial"/>
                <w:b/>
                <w:color w:val="FF0000"/>
                <w:sz w:val="18"/>
                <w:szCs w:val="18"/>
              </w:rPr>
              <w:t>TBD</w:t>
            </w:r>
          </w:p>
          <w:p w14:paraId="483DCB83" w14:textId="77777777" w:rsidR="008F2C89" w:rsidRPr="00CD0D33" w:rsidRDefault="008F2C89" w:rsidP="00BD330E">
            <w:pPr>
              <w:rPr>
                <w:rFonts w:ascii="Arial" w:hAnsi="Arial" w:cs="Arial"/>
                <w:b/>
                <w:color w:val="FF0000"/>
                <w:sz w:val="18"/>
                <w:szCs w:val="18"/>
              </w:rPr>
            </w:pPr>
            <w:r>
              <w:rPr>
                <w:rFonts w:ascii="Arial" w:hAnsi="Arial" w:cs="Arial"/>
                <w:b/>
                <w:color w:val="FF0000"/>
                <w:sz w:val="18"/>
                <w:szCs w:val="18"/>
              </w:rPr>
              <w:t xml:space="preserve">Principles/Practical Applications (lunch provided)                            </w:t>
            </w:r>
          </w:p>
        </w:tc>
      </w:tr>
      <w:tr w:rsidR="008F2C89" w:rsidRPr="00790E81" w14:paraId="508E079E" w14:textId="77777777" w:rsidTr="00BD330E">
        <w:trPr>
          <w:trHeight w:val="144"/>
        </w:trPr>
        <w:tc>
          <w:tcPr>
            <w:tcW w:w="991" w:type="dxa"/>
            <w:shd w:val="clear" w:color="auto" w:fill="F2F2F2" w:themeFill="background1" w:themeFillShade="F2"/>
          </w:tcPr>
          <w:p w14:paraId="13394F07" w14:textId="77777777" w:rsidR="008F2C89" w:rsidRDefault="00062381" w:rsidP="00BD330E">
            <w:pPr>
              <w:tabs>
                <w:tab w:val="left" w:pos="600"/>
              </w:tabs>
              <w:ind w:right="83"/>
              <w:jc w:val="center"/>
              <w:rPr>
                <w:rFonts w:ascii="Arial" w:hAnsi="Arial" w:cs="Arial"/>
                <w:b/>
                <w:sz w:val="18"/>
                <w:szCs w:val="18"/>
              </w:rPr>
            </w:pPr>
            <w:r>
              <w:rPr>
                <w:rFonts w:ascii="Arial" w:hAnsi="Arial" w:cs="Arial"/>
                <w:b/>
                <w:sz w:val="18"/>
                <w:szCs w:val="18"/>
              </w:rPr>
              <w:t>12:45</w:t>
            </w:r>
          </w:p>
        </w:tc>
        <w:tc>
          <w:tcPr>
            <w:tcW w:w="9270" w:type="dxa"/>
            <w:gridSpan w:val="5"/>
            <w:shd w:val="clear" w:color="auto" w:fill="F2F2F2" w:themeFill="background1" w:themeFillShade="F2"/>
          </w:tcPr>
          <w:p w14:paraId="18996A41" w14:textId="77777777" w:rsidR="008F2C89" w:rsidRPr="00EF66F6" w:rsidRDefault="008F2C89" w:rsidP="00BD330E">
            <w:pPr>
              <w:rPr>
                <w:rFonts w:ascii="Arial" w:hAnsi="Arial" w:cs="Arial"/>
                <w:b/>
                <w:bCs/>
                <w:sz w:val="18"/>
                <w:szCs w:val="18"/>
              </w:rPr>
            </w:pPr>
            <w:r w:rsidRPr="004B0582">
              <w:rPr>
                <w:rFonts w:ascii="Arial" w:hAnsi="Arial" w:cs="Arial"/>
                <w:b/>
                <w:sz w:val="18"/>
                <w:szCs w:val="18"/>
              </w:rPr>
              <w:t>Break Out Groups</w:t>
            </w:r>
          </w:p>
        </w:tc>
      </w:tr>
      <w:tr w:rsidR="008F2C89" w:rsidRPr="00790E81" w14:paraId="2F8F6874" w14:textId="77777777" w:rsidTr="00BD330E">
        <w:trPr>
          <w:trHeight w:val="252"/>
        </w:trPr>
        <w:tc>
          <w:tcPr>
            <w:tcW w:w="991" w:type="dxa"/>
            <w:shd w:val="clear" w:color="auto" w:fill="auto"/>
          </w:tcPr>
          <w:p w14:paraId="73C72797" w14:textId="77777777" w:rsidR="008F2C89" w:rsidRDefault="008F2C89" w:rsidP="00BD330E">
            <w:pPr>
              <w:tabs>
                <w:tab w:val="left" w:pos="600"/>
              </w:tabs>
              <w:ind w:right="83"/>
              <w:jc w:val="center"/>
              <w:rPr>
                <w:rFonts w:ascii="Arial" w:hAnsi="Arial" w:cs="Arial"/>
                <w:b/>
                <w:sz w:val="18"/>
                <w:szCs w:val="18"/>
              </w:rPr>
            </w:pPr>
          </w:p>
        </w:tc>
        <w:tc>
          <w:tcPr>
            <w:tcW w:w="4950" w:type="dxa"/>
            <w:gridSpan w:val="2"/>
            <w:shd w:val="clear" w:color="auto" w:fill="FDE9D9" w:themeFill="accent6" w:themeFillTint="33"/>
          </w:tcPr>
          <w:p w14:paraId="3A46BAFA" w14:textId="77777777" w:rsidR="008F2C89" w:rsidRPr="004B0582" w:rsidRDefault="008F2C89" w:rsidP="00BD330E">
            <w:pPr>
              <w:jc w:val="center"/>
              <w:rPr>
                <w:rFonts w:ascii="Arial" w:hAnsi="Arial" w:cs="Arial"/>
                <w:b/>
                <w:sz w:val="18"/>
                <w:szCs w:val="18"/>
              </w:rPr>
            </w:pPr>
          </w:p>
        </w:tc>
        <w:tc>
          <w:tcPr>
            <w:tcW w:w="4320" w:type="dxa"/>
            <w:gridSpan w:val="3"/>
            <w:shd w:val="clear" w:color="auto" w:fill="DBE5F1" w:themeFill="accent1" w:themeFillTint="33"/>
          </w:tcPr>
          <w:p w14:paraId="467FCAAF" w14:textId="77777777" w:rsidR="008F2C89" w:rsidRPr="004B0582" w:rsidRDefault="008F2C89" w:rsidP="00BD330E">
            <w:pPr>
              <w:jc w:val="center"/>
              <w:rPr>
                <w:rFonts w:ascii="Arial" w:hAnsi="Arial" w:cs="Arial"/>
                <w:b/>
                <w:sz w:val="18"/>
                <w:szCs w:val="18"/>
              </w:rPr>
            </w:pPr>
          </w:p>
        </w:tc>
      </w:tr>
      <w:tr w:rsidR="008F2C89" w:rsidRPr="00790E81" w14:paraId="1367C111" w14:textId="77777777" w:rsidTr="00BD330E">
        <w:trPr>
          <w:trHeight w:val="342"/>
        </w:trPr>
        <w:tc>
          <w:tcPr>
            <w:tcW w:w="991" w:type="dxa"/>
            <w:shd w:val="clear" w:color="auto" w:fill="auto"/>
          </w:tcPr>
          <w:p w14:paraId="2BA6EB8E" w14:textId="77777777" w:rsidR="008F2C89" w:rsidRPr="00446533" w:rsidRDefault="008F2C89" w:rsidP="00062381">
            <w:pPr>
              <w:tabs>
                <w:tab w:val="left" w:pos="600"/>
              </w:tabs>
              <w:ind w:right="83"/>
              <w:jc w:val="center"/>
              <w:rPr>
                <w:rFonts w:ascii="Arial" w:hAnsi="Arial" w:cs="Arial"/>
                <w:b/>
                <w:sz w:val="18"/>
                <w:szCs w:val="18"/>
              </w:rPr>
            </w:pPr>
            <w:r>
              <w:rPr>
                <w:rFonts w:ascii="Arial" w:hAnsi="Arial" w:cs="Arial"/>
                <w:b/>
                <w:sz w:val="18"/>
                <w:szCs w:val="18"/>
              </w:rPr>
              <w:t>1:</w:t>
            </w:r>
            <w:r w:rsidR="00062381">
              <w:rPr>
                <w:rFonts w:ascii="Arial" w:hAnsi="Arial" w:cs="Arial"/>
                <w:b/>
                <w:sz w:val="18"/>
                <w:szCs w:val="18"/>
              </w:rPr>
              <w:t>00</w:t>
            </w:r>
          </w:p>
        </w:tc>
        <w:tc>
          <w:tcPr>
            <w:tcW w:w="4950" w:type="dxa"/>
            <w:gridSpan w:val="2"/>
            <w:shd w:val="clear" w:color="auto" w:fill="auto"/>
          </w:tcPr>
          <w:p w14:paraId="3DA77004" w14:textId="77777777" w:rsidR="008F2C89" w:rsidRDefault="008F2C89" w:rsidP="00BD330E">
            <w:pPr>
              <w:jc w:val="center"/>
              <w:rPr>
                <w:rFonts w:ascii="Arial" w:hAnsi="Arial" w:cs="Arial"/>
                <w:b/>
                <w:sz w:val="18"/>
                <w:szCs w:val="18"/>
              </w:rPr>
            </w:pPr>
            <w:r>
              <w:rPr>
                <w:rFonts w:ascii="Arial" w:hAnsi="Arial" w:cs="Arial"/>
                <w:b/>
                <w:sz w:val="18"/>
                <w:szCs w:val="18"/>
              </w:rPr>
              <w:t>HANDS-ON SCANNING:</w:t>
            </w:r>
          </w:p>
          <w:p w14:paraId="5B812397" w14:textId="77777777" w:rsidR="008F2C89" w:rsidRDefault="008F2C89" w:rsidP="00BD330E">
            <w:pPr>
              <w:jc w:val="center"/>
              <w:rPr>
                <w:rFonts w:ascii="Arial" w:hAnsi="Arial" w:cs="Arial"/>
                <w:b/>
                <w:sz w:val="18"/>
                <w:szCs w:val="18"/>
              </w:rPr>
            </w:pPr>
            <w:r>
              <w:rPr>
                <w:rFonts w:ascii="Arial" w:hAnsi="Arial" w:cs="Arial"/>
                <w:b/>
                <w:sz w:val="18"/>
                <w:szCs w:val="18"/>
              </w:rPr>
              <w:t>Interventional Cadaver Lab</w:t>
            </w:r>
          </w:p>
          <w:p w14:paraId="043F4568" w14:textId="77777777" w:rsidR="008F2C89" w:rsidRDefault="008F2C89" w:rsidP="00BD330E">
            <w:pPr>
              <w:pStyle w:val="ListParagraph"/>
              <w:numPr>
                <w:ilvl w:val="0"/>
                <w:numId w:val="9"/>
              </w:numPr>
              <w:jc w:val="center"/>
              <w:rPr>
                <w:rFonts w:ascii="Arial" w:hAnsi="Arial" w:cs="Arial"/>
                <w:b/>
                <w:sz w:val="18"/>
                <w:szCs w:val="18"/>
              </w:rPr>
            </w:pPr>
            <w:r>
              <w:rPr>
                <w:rFonts w:ascii="Arial" w:hAnsi="Arial" w:cs="Arial"/>
                <w:b/>
                <w:sz w:val="18"/>
                <w:szCs w:val="18"/>
              </w:rPr>
              <w:t>UE &amp; LE injection techniques</w:t>
            </w:r>
          </w:p>
          <w:p w14:paraId="0A564954" w14:textId="77777777" w:rsidR="008F2C89" w:rsidRPr="00CD0D33" w:rsidRDefault="008F2C89" w:rsidP="00BD330E">
            <w:pPr>
              <w:pStyle w:val="ListParagraph"/>
              <w:numPr>
                <w:ilvl w:val="0"/>
                <w:numId w:val="9"/>
              </w:numPr>
              <w:jc w:val="center"/>
              <w:rPr>
                <w:rFonts w:ascii="Arial" w:hAnsi="Arial" w:cs="Arial"/>
                <w:b/>
                <w:sz w:val="18"/>
                <w:szCs w:val="18"/>
              </w:rPr>
            </w:pPr>
            <w:r>
              <w:rPr>
                <w:rFonts w:ascii="Arial" w:hAnsi="Arial" w:cs="Arial"/>
                <w:b/>
                <w:sz w:val="18"/>
                <w:szCs w:val="18"/>
              </w:rPr>
              <w:t>Bone Marrow/Lipoaspirate</w:t>
            </w:r>
          </w:p>
        </w:tc>
        <w:tc>
          <w:tcPr>
            <w:tcW w:w="4320" w:type="dxa"/>
            <w:gridSpan w:val="3"/>
            <w:shd w:val="clear" w:color="auto" w:fill="auto"/>
          </w:tcPr>
          <w:p w14:paraId="2B47C4E1" w14:textId="77777777" w:rsidR="008F2C89" w:rsidRDefault="008F2C89" w:rsidP="00BD330E">
            <w:pPr>
              <w:jc w:val="center"/>
              <w:rPr>
                <w:rFonts w:ascii="Arial" w:hAnsi="Arial" w:cs="Arial"/>
                <w:b/>
                <w:sz w:val="18"/>
                <w:szCs w:val="18"/>
              </w:rPr>
            </w:pPr>
          </w:p>
          <w:p w14:paraId="7B58A967" w14:textId="77777777" w:rsidR="008F2C89" w:rsidRPr="00513189" w:rsidRDefault="008F2C89" w:rsidP="00BD330E">
            <w:pPr>
              <w:jc w:val="center"/>
              <w:rPr>
                <w:rFonts w:ascii="Arial" w:hAnsi="Arial" w:cs="Arial"/>
                <w:b/>
                <w:sz w:val="18"/>
                <w:szCs w:val="18"/>
              </w:rPr>
            </w:pPr>
            <w:r w:rsidRPr="00513189">
              <w:rPr>
                <w:rFonts w:ascii="Arial" w:hAnsi="Arial" w:cs="Arial"/>
                <w:b/>
                <w:sz w:val="18"/>
                <w:szCs w:val="18"/>
              </w:rPr>
              <w:t>All Faculty</w:t>
            </w:r>
          </w:p>
        </w:tc>
      </w:tr>
      <w:tr w:rsidR="008F2C89" w:rsidRPr="00790E81" w14:paraId="081CA992" w14:textId="77777777" w:rsidTr="00BD330E">
        <w:trPr>
          <w:trHeight w:val="162"/>
        </w:trPr>
        <w:tc>
          <w:tcPr>
            <w:tcW w:w="991" w:type="dxa"/>
            <w:shd w:val="clear" w:color="auto" w:fill="F2F2F2" w:themeFill="background1" w:themeFillShade="F2"/>
          </w:tcPr>
          <w:p w14:paraId="0E666B57" w14:textId="77777777" w:rsidR="008F2C89" w:rsidRDefault="008F2C89" w:rsidP="00062381">
            <w:pPr>
              <w:tabs>
                <w:tab w:val="left" w:pos="600"/>
              </w:tabs>
              <w:ind w:right="83"/>
              <w:jc w:val="center"/>
              <w:rPr>
                <w:rFonts w:ascii="Arial" w:hAnsi="Arial" w:cs="Arial"/>
                <w:b/>
                <w:sz w:val="18"/>
                <w:szCs w:val="18"/>
              </w:rPr>
            </w:pPr>
            <w:r>
              <w:rPr>
                <w:rFonts w:ascii="Arial" w:hAnsi="Arial" w:cs="Arial"/>
                <w:b/>
                <w:sz w:val="18"/>
                <w:szCs w:val="18"/>
              </w:rPr>
              <w:t>2:</w:t>
            </w:r>
            <w:r w:rsidR="00062381">
              <w:rPr>
                <w:rFonts w:ascii="Arial" w:hAnsi="Arial" w:cs="Arial"/>
                <w:b/>
                <w:sz w:val="18"/>
                <w:szCs w:val="18"/>
              </w:rPr>
              <w:t>20</w:t>
            </w:r>
          </w:p>
        </w:tc>
        <w:tc>
          <w:tcPr>
            <w:tcW w:w="9270" w:type="dxa"/>
            <w:gridSpan w:val="5"/>
            <w:shd w:val="clear" w:color="auto" w:fill="F2F2F2" w:themeFill="background1" w:themeFillShade="F2"/>
          </w:tcPr>
          <w:p w14:paraId="0A30AAFF" w14:textId="77777777" w:rsidR="008F2C89" w:rsidRPr="0013368B" w:rsidRDefault="008F2C89" w:rsidP="00BD330E">
            <w:pPr>
              <w:rPr>
                <w:rFonts w:ascii="Arial" w:hAnsi="Arial" w:cs="Arial"/>
                <w:b/>
                <w:color w:val="FF0000"/>
                <w:sz w:val="18"/>
                <w:szCs w:val="18"/>
              </w:rPr>
            </w:pPr>
            <w:r w:rsidRPr="004B0582">
              <w:rPr>
                <w:rFonts w:ascii="Arial" w:hAnsi="Arial" w:cs="Arial"/>
                <w:b/>
                <w:sz w:val="18"/>
                <w:szCs w:val="18"/>
              </w:rPr>
              <w:t>Break</w:t>
            </w:r>
          </w:p>
        </w:tc>
      </w:tr>
      <w:tr w:rsidR="008F2C89" w:rsidRPr="00790E81" w14:paraId="18D24767" w14:textId="77777777" w:rsidTr="00BD330E">
        <w:trPr>
          <w:trHeight w:val="342"/>
        </w:trPr>
        <w:tc>
          <w:tcPr>
            <w:tcW w:w="991" w:type="dxa"/>
            <w:shd w:val="clear" w:color="auto" w:fill="auto"/>
          </w:tcPr>
          <w:p w14:paraId="4EA1EA9A" w14:textId="77777777" w:rsidR="008F2C89" w:rsidRDefault="008F2C89" w:rsidP="00062381">
            <w:pPr>
              <w:tabs>
                <w:tab w:val="left" w:pos="600"/>
              </w:tabs>
              <w:ind w:right="83"/>
              <w:jc w:val="center"/>
              <w:rPr>
                <w:rFonts w:ascii="Arial" w:hAnsi="Arial" w:cs="Arial"/>
                <w:b/>
                <w:sz w:val="18"/>
                <w:szCs w:val="18"/>
              </w:rPr>
            </w:pPr>
            <w:r>
              <w:rPr>
                <w:rFonts w:ascii="Arial" w:hAnsi="Arial" w:cs="Arial"/>
                <w:b/>
                <w:sz w:val="18"/>
                <w:szCs w:val="18"/>
              </w:rPr>
              <w:t>2:</w:t>
            </w:r>
            <w:r w:rsidR="00062381">
              <w:rPr>
                <w:rFonts w:ascii="Arial" w:hAnsi="Arial" w:cs="Arial"/>
                <w:b/>
                <w:sz w:val="18"/>
                <w:szCs w:val="18"/>
              </w:rPr>
              <w:t>30</w:t>
            </w:r>
          </w:p>
        </w:tc>
        <w:tc>
          <w:tcPr>
            <w:tcW w:w="4950" w:type="dxa"/>
            <w:gridSpan w:val="2"/>
            <w:shd w:val="clear" w:color="auto" w:fill="auto"/>
          </w:tcPr>
          <w:p w14:paraId="34B2085D" w14:textId="77777777" w:rsidR="008F2C89" w:rsidRDefault="008F2C89" w:rsidP="00BD330E">
            <w:pPr>
              <w:jc w:val="center"/>
              <w:rPr>
                <w:rFonts w:ascii="Arial" w:hAnsi="Arial" w:cs="Arial"/>
                <w:b/>
                <w:sz w:val="18"/>
                <w:szCs w:val="18"/>
              </w:rPr>
            </w:pPr>
            <w:r>
              <w:rPr>
                <w:rFonts w:ascii="Arial" w:hAnsi="Arial" w:cs="Arial"/>
                <w:b/>
                <w:sz w:val="18"/>
                <w:szCs w:val="18"/>
              </w:rPr>
              <w:t xml:space="preserve">HANDS-ON SCANNING: </w:t>
            </w:r>
          </w:p>
          <w:p w14:paraId="2CF79946" w14:textId="77777777" w:rsidR="008F2C89" w:rsidRDefault="008F2C89" w:rsidP="00BD330E">
            <w:pPr>
              <w:jc w:val="center"/>
              <w:rPr>
                <w:rFonts w:ascii="Arial" w:hAnsi="Arial" w:cs="Arial"/>
                <w:b/>
                <w:sz w:val="18"/>
                <w:szCs w:val="18"/>
              </w:rPr>
            </w:pPr>
            <w:r>
              <w:rPr>
                <w:rFonts w:ascii="Arial" w:hAnsi="Arial" w:cs="Arial"/>
                <w:b/>
                <w:sz w:val="18"/>
                <w:szCs w:val="18"/>
              </w:rPr>
              <w:t>Interventional Cadaver Lab</w:t>
            </w:r>
          </w:p>
          <w:p w14:paraId="31BFE2D4" w14:textId="77777777" w:rsidR="008F2C89" w:rsidRDefault="008F2C89" w:rsidP="00BD330E">
            <w:pPr>
              <w:pStyle w:val="ListParagraph"/>
              <w:numPr>
                <w:ilvl w:val="0"/>
                <w:numId w:val="9"/>
              </w:numPr>
              <w:jc w:val="center"/>
              <w:rPr>
                <w:rFonts w:ascii="Arial" w:hAnsi="Arial" w:cs="Arial"/>
                <w:b/>
                <w:sz w:val="18"/>
                <w:szCs w:val="18"/>
              </w:rPr>
            </w:pPr>
            <w:r>
              <w:rPr>
                <w:rFonts w:ascii="Arial" w:hAnsi="Arial" w:cs="Arial"/>
                <w:b/>
                <w:sz w:val="18"/>
                <w:szCs w:val="18"/>
              </w:rPr>
              <w:t>UE &amp; LE injection techniques</w:t>
            </w:r>
          </w:p>
          <w:p w14:paraId="296DB509" w14:textId="77777777" w:rsidR="008F2C89" w:rsidRDefault="008F2C89" w:rsidP="00BD330E">
            <w:pPr>
              <w:jc w:val="center"/>
              <w:rPr>
                <w:rFonts w:ascii="Arial" w:hAnsi="Arial" w:cs="Arial"/>
                <w:b/>
                <w:sz w:val="18"/>
                <w:szCs w:val="18"/>
              </w:rPr>
            </w:pPr>
            <w:r>
              <w:rPr>
                <w:rFonts w:ascii="Arial" w:hAnsi="Arial" w:cs="Arial"/>
                <w:b/>
                <w:sz w:val="18"/>
                <w:szCs w:val="18"/>
              </w:rPr>
              <w:t>Bone Marrow/Lipoaspirate</w:t>
            </w:r>
          </w:p>
        </w:tc>
        <w:tc>
          <w:tcPr>
            <w:tcW w:w="4320" w:type="dxa"/>
            <w:gridSpan w:val="3"/>
            <w:shd w:val="clear" w:color="auto" w:fill="auto"/>
          </w:tcPr>
          <w:p w14:paraId="70C6E1D3" w14:textId="77777777" w:rsidR="008F2C89" w:rsidRDefault="008F2C89" w:rsidP="00BD330E">
            <w:pPr>
              <w:jc w:val="center"/>
              <w:rPr>
                <w:rFonts w:ascii="Arial" w:hAnsi="Arial" w:cs="Arial"/>
                <w:b/>
                <w:sz w:val="18"/>
                <w:szCs w:val="18"/>
              </w:rPr>
            </w:pPr>
            <w:r>
              <w:rPr>
                <w:rFonts w:ascii="Arial" w:hAnsi="Arial" w:cs="Arial"/>
                <w:b/>
                <w:sz w:val="18"/>
                <w:szCs w:val="18"/>
              </w:rPr>
              <w:t>All Faculty</w:t>
            </w:r>
          </w:p>
        </w:tc>
      </w:tr>
      <w:tr w:rsidR="008F2C89" w:rsidRPr="00790E81" w14:paraId="7BB86B4D" w14:textId="77777777" w:rsidTr="00BD330E">
        <w:trPr>
          <w:trHeight w:val="162"/>
        </w:trPr>
        <w:tc>
          <w:tcPr>
            <w:tcW w:w="991" w:type="dxa"/>
            <w:shd w:val="clear" w:color="auto" w:fill="F2F2F2" w:themeFill="background1" w:themeFillShade="F2"/>
          </w:tcPr>
          <w:p w14:paraId="5609F5AF" w14:textId="77777777" w:rsidR="008F2C89" w:rsidRDefault="00062381" w:rsidP="00BD330E">
            <w:pPr>
              <w:tabs>
                <w:tab w:val="left" w:pos="600"/>
              </w:tabs>
              <w:ind w:right="83"/>
              <w:jc w:val="center"/>
              <w:rPr>
                <w:rFonts w:ascii="Arial" w:hAnsi="Arial" w:cs="Arial"/>
                <w:b/>
                <w:sz w:val="18"/>
                <w:szCs w:val="18"/>
              </w:rPr>
            </w:pPr>
            <w:r>
              <w:rPr>
                <w:rFonts w:ascii="Arial" w:hAnsi="Arial" w:cs="Arial"/>
                <w:b/>
                <w:sz w:val="18"/>
                <w:szCs w:val="18"/>
              </w:rPr>
              <w:t>5:10</w:t>
            </w:r>
          </w:p>
        </w:tc>
        <w:tc>
          <w:tcPr>
            <w:tcW w:w="9270" w:type="dxa"/>
            <w:gridSpan w:val="5"/>
            <w:shd w:val="clear" w:color="auto" w:fill="F2F2F2" w:themeFill="background1" w:themeFillShade="F2"/>
          </w:tcPr>
          <w:p w14:paraId="57232E6A" w14:textId="77777777" w:rsidR="008F2C89" w:rsidRDefault="008F2C89" w:rsidP="00BD330E">
            <w:pPr>
              <w:rPr>
                <w:rFonts w:ascii="Arial" w:hAnsi="Arial" w:cs="Arial"/>
                <w:b/>
                <w:sz w:val="18"/>
                <w:szCs w:val="18"/>
              </w:rPr>
            </w:pPr>
            <w:r>
              <w:rPr>
                <w:rFonts w:ascii="Arial" w:hAnsi="Arial" w:cs="Arial"/>
                <w:b/>
                <w:sz w:val="18"/>
                <w:szCs w:val="18"/>
              </w:rPr>
              <w:t>Adjourn</w:t>
            </w:r>
          </w:p>
        </w:tc>
      </w:tr>
      <w:tr w:rsidR="008F2C89" w:rsidRPr="009F6DFF" w14:paraId="359E2808" w14:textId="77777777" w:rsidTr="00BD330E">
        <w:trPr>
          <w:trHeight w:val="144"/>
        </w:trPr>
        <w:tc>
          <w:tcPr>
            <w:tcW w:w="10261" w:type="dxa"/>
            <w:gridSpan w:val="6"/>
            <w:shd w:val="clear" w:color="auto" w:fill="808080" w:themeFill="background1" w:themeFillShade="80"/>
          </w:tcPr>
          <w:p w14:paraId="6CF95E28" w14:textId="77777777" w:rsidR="008F2C89" w:rsidRPr="00D21FCC" w:rsidRDefault="008F2C89" w:rsidP="00D21FCC">
            <w:pPr>
              <w:pStyle w:val="Heading6"/>
              <w:ind w:firstLine="0"/>
              <w:outlineLvl w:val="5"/>
              <w:rPr>
                <w:rFonts w:ascii="Arial" w:hAnsi="Arial" w:cs="Arial"/>
                <w:b w:val="0"/>
                <w:color w:val="FFFFFF" w:themeColor="background1"/>
              </w:rPr>
            </w:pPr>
            <w:r w:rsidRPr="00D21FCC">
              <w:rPr>
                <w:rFonts w:ascii="Arial" w:hAnsi="Arial" w:cs="Arial"/>
                <w:b w:val="0"/>
                <w:color w:val="FFFFFF" w:themeColor="background1"/>
                <w:sz w:val="24"/>
                <w:szCs w:val="24"/>
              </w:rPr>
              <w:t xml:space="preserve">Friday, August </w:t>
            </w:r>
            <w:r w:rsidR="00D21FCC" w:rsidRPr="00D21FCC">
              <w:rPr>
                <w:rFonts w:ascii="Arial" w:hAnsi="Arial" w:cs="Arial"/>
                <w:b w:val="0"/>
                <w:color w:val="FFFFFF" w:themeColor="background1"/>
                <w:sz w:val="24"/>
                <w:szCs w:val="24"/>
              </w:rPr>
              <w:t>16, 2109</w:t>
            </w:r>
          </w:p>
        </w:tc>
      </w:tr>
      <w:tr w:rsidR="008F2C89" w:rsidRPr="009F6DFF" w14:paraId="054F0617" w14:textId="77777777" w:rsidTr="00BD330E">
        <w:trPr>
          <w:trHeight w:val="144"/>
        </w:trPr>
        <w:tc>
          <w:tcPr>
            <w:tcW w:w="991" w:type="dxa"/>
            <w:tcBorders>
              <w:bottom w:val="single" w:sz="2" w:space="0" w:color="auto"/>
            </w:tcBorders>
            <w:shd w:val="clear" w:color="auto" w:fill="F2F2F2" w:themeFill="background1" w:themeFillShade="F2"/>
          </w:tcPr>
          <w:p w14:paraId="0F728C5B" w14:textId="77777777" w:rsidR="008F2C89" w:rsidRPr="00CA0468" w:rsidRDefault="008F2C89" w:rsidP="00BD330E">
            <w:pPr>
              <w:ind w:right="83"/>
              <w:jc w:val="center"/>
              <w:rPr>
                <w:rFonts w:ascii="Arial" w:hAnsi="Arial" w:cs="Arial"/>
                <w:b/>
                <w:sz w:val="18"/>
                <w:szCs w:val="18"/>
              </w:rPr>
            </w:pPr>
            <w:r w:rsidRPr="00CA0468">
              <w:rPr>
                <w:rFonts w:ascii="Arial" w:hAnsi="Arial" w:cs="Arial"/>
                <w:b/>
                <w:sz w:val="18"/>
                <w:szCs w:val="18"/>
              </w:rPr>
              <w:t>7:30</w:t>
            </w:r>
          </w:p>
        </w:tc>
        <w:tc>
          <w:tcPr>
            <w:tcW w:w="9270" w:type="dxa"/>
            <w:gridSpan w:val="5"/>
            <w:tcBorders>
              <w:bottom w:val="single" w:sz="2" w:space="0" w:color="auto"/>
            </w:tcBorders>
            <w:shd w:val="clear" w:color="auto" w:fill="F2F2F2" w:themeFill="background1" w:themeFillShade="F2"/>
          </w:tcPr>
          <w:p w14:paraId="387F438B" w14:textId="77777777" w:rsidR="008F2C89" w:rsidRPr="00CA0468" w:rsidRDefault="008F2C89" w:rsidP="00BD330E">
            <w:pPr>
              <w:rPr>
                <w:rFonts w:ascii="Arial" w:hAnsi="Arial" w:cs="Arial"/>
                <w:b/>
                <w:sz w:val="18"/>
                <w:szCs w:val="18"/>
              </w:rPr>
            </w:pPr>
            <w:r w:rsidRPr="00CA0468">
              <w:rPr>
                <w:rFonts w:ascii="Arial" w:hAnsi="Arial" w:cs="Arial"/>
                <w:b/>
                <w:sz w:val="18"/>
                <w:szCs w:val="18"/>
              </w:rPr>
              <w:t>Continental Breakfast</w:t>
            </w:r>
          </w:p>
        </w:tc>
      </w:tr>
      <w:tr w:rsidR="008F2C89" w:rsidRPr="009F6DFF" w14:paraId="0BADE8B2" w14:textId="77777777" w:rsidTr="00BD330E">
        <w:trPr>
          <w:trHeight w:val="144"/>
        </w:trPr>
        <w:tc>
          <w:tcPr>
            <w:tcW w:w="991" w:type="dxa"/>
          </w:tcPr>
          <w:p w14:paraId="43A9449F" w14:textId="77777777" w:rsidR="008F2C89" w:rsidRDefault="008F2C89" w:rsidP="00BD330E">
            <w:pPr>
              <w:tabs>
                <w:tab w:val="left" w:pos="600"/>
              </w:tabs>
              <w:ind w:right="83"/>
              <w:jc w:val="center"/>
              <w:rPr>
                <w:rFonts w:ascii="Arial" w:hAnsi="Arial" w:cs="Arial"/>
                <w:b/>
                <w:sz w:val="18"/>
                <w:szCs w:val="18"/>
              </w:rPr>
            </w:pPr>
            <w:r>
              <w:rPr>
                <w:rFonts w:ascii="Arial" w:hAnsi="Arial" w:cs="Arial"/>
                <w:b/>
                <w:sz w:val="18"/>
                <w:szCs w:val="18"/>
              </w:rPr>
              <w:t>7:45</w:t>
            </w:r>
          </w:p>
        </w:tc>
        <w:tc>
          <w:tcPr>
            <w:tcW w:w="5237" w:type="dxa"/>
            <w:gridSpan w:val="4"/>
          </w:tcPr>
          <w:p w14:paraId="4FBA5E4E" w14:textId="77777777" w:rsidR="008F2C89" w:rsidRDefault="008F2C89" w:rsidP="00BD330E">
            <w:pPr>
              <w:rPr>
                <w:rFonts w:ascii="Arial" w:hAnsi="Arial" w:cs="Arial"/>
                <w:b/>
                <w:sz w:val="18"/>
                <w:szCs w:val="18"/>
              </w:rPr>
            </w:pPr>
            <w:r>
              <w:rPr>
                <w:rFonts w:ascii="Arial" w:hAnsi="Arial" w:cs="Arial"/>
                <w:b/>
                <w:sz w:val="18"/>
                <w:szCs w:val="18"/>
              </w:rPr>
              <w:t>Ultrasound Evaluation of the Spine:</w:t>
            </w:r>
          </w:p>
          <w:p w14:paraId="3BC0A84F" w14:textId="77777777" w:rsidR="008F2C89" w:rsidRDefault="008F2C89" w:rsidP="00BD330E">
            <w:pPr>
              <w:pStyle w:val="ListParagraph"/>
              <w:numPr>
                <w:ilvl w:val="0"/>
                <w:numId w:val="8"/>
              </w:numPr>
              <w:rPr>
                <w:rFonts w:ascii="Arial" w:hAnsi="Arial" w:cs="Arial"/>
                <w:b/>
                <w:sz w:val="18"/>
                <w:szCs w:val="18"/>
              </w:rPr>
            </w:pPr>
            <w:r>
              <w:rPr>
                <w:rFonts w:ascii="Arial" w:hAnsi="Arial" w:cs="Arial"/>
                <w:b/>
                <w:sz w:val="18"/>
                <w:szCs w:val="18"/>
              </w:rPr>
              <w:t>Ultrasound anatomy and scan techniques</w:t>
            </w:r>
          </w:p>
          <w:p w14:paraId="6905AD99" w14:textId="77777777" w:rsidR="008F2C89" w:rsidRPr="00F734B2" w:rsidRDefault="008F2C89" w:rsidP="00BD330E">
            <w:pPr>
              <w:pStyle w:val="ListParagraph"/>
              <w:numPr>
                <w:ilvl w:val="0"/>
                <w:numId w:val="8"/>
              </w:numPr>
              <w:rPr>
                <w:rFonts w:ascii="Arial" w:hAnsi="Arial" w:cs="Arial"/>
                <w:b/>
                <w:sz w:val="18"/>
                <w:szCs w:val="18"/>
              </w:rPr>
            </w:pPr>
            <w:r>
              <w:rPr>
                <w:rFonts w:ascii="Arial" w:hAnsi="Arial" w:cs="Arial"/>
                <w:b/>
                <w:sz w:val="18"/>
                <w:szCs w:val="18"/>
              </w:rPr>
              <w:t>Treatment and interventional techniques</w:t>
            </w:r>
          </w:p>
        </w:tc>
        <w:tc>
          <w:tcPr>
            <w:tcW w:w="4033" w:type="dxa"/>
          </w:tcPr>
          <w:p w14:paraId="19E1AAB0" w14:textId="77777777" w:rsidR="008F2C89" w:rsidRDefault="008F2C89" w:rsidP="00BD330E">
            <w:pPr>
              <w:rPr>
                <w:rFonts w:ascii="Arial" w:hAnsi="Arial" w:cs="Arial"/>
                <w:b/>
                <w:sz w:val="18"/>
                <w:szCs w:val="18"/>
              </w:rPr>
            </w:pPr>
            <w:r w:rsidRPr="007F257F">
              <w:rPr>
                <w:rFonts w:ascii="Arial" w:hAnsi="Arial" w:cs="Arial"/>
                <w:b/>
                <w:sz w:val="18"/>
                <w:szCs w:val="18"/>
              </w:rPr>
              <w:t>David Wang, DO</w:t>
            </w:r>
            <w:r w:rsidR="003755AB">
              <w:rPr>
                <w:rFonts w:ascii="Arial" w:hAnsi="Arial" w:cs="Arial"/>
                <w:b/>
                <w:sz w:val="18"/>
                <w:szCs w:val="18"/>
              </w:rPr>
              <w:t xml:space="preserve"> </w:t>
            </w:r>
          </w:p>
          <w:p w14:paraId="015DEF31" w14:textId="77777777" w:rsidR="008F2C89" w:rsidRDefault="008F2C89" w:rsidP="00BD330E">
            <w:pPr>
              <w:rPr>
                <w:rFonts w:ascii="Arial" w:hAnsi="Arial" w:cs="Arial"/>
                <w:b/>
                <w:sz w:val="18"/>
                <w:szCs w:val="18"/>
              </w:rPr>
            </w:pPr>
            <w:r w:rsidRPr="00E30D11">
              <w:rPr>
                <w:rFonts w:ascii="Arial" w:hAnsi="Arial" w:cs="Arial"/>
                <w:b/>
                <w:color w:val="FF0000"/>
                <w:sz w:val="18"/>
                <w:szCs w:val="18"/>
              </w:rPr>
              <w:t xml:space="preserve"> </w:t>
            </w:r>
          </w:p>
        </w:tc>
      </w:tr>
      <w:tr w:rsidR="008F2C89" w:rsidRPr="009F6DFF" w14:paraId="6AA2C648" w14:textId="77777777" w:rsidTr="00BD330E">
        <w:trPr>
          <w:trHeight w:val="144"/>
        </w:trPr>
        <w:tc>
          <w:tcPr>
            <w:tcW w:w="991" w:type="dxa"/>
          </w:tcPr>
          <w:p w14:paraId="29C4A97E" w14:textId="77777777" w:rsidR="008F2C89" w:rsidRDefault="008F2C89" w:rsidP="00BD330E">
            <w:pPr>
              <w:tabs>
                <w:tab w:val="left" w:pos="600"/>
              </w:tabs>
              <w:ind w:right="83"/>
              <w:jc w:val="center"/>
              <w:rPr>
                <w:rFonts w:ascii="Arial" w:hAnsi="Arial" w:cs="Arial"/>
                <w:b/>
                <w:sz w:val="18"/>
                <w:szCs w:val="18"/>
              </w:rPr>
            </w:pPr>
            <w:r>
              <w:rPr>
                <w:rFonts w:ascii="Arial" w:hAnsi="Arial" w:cs="Arial"/>
                <w:b/>
                <w:sz w:val="18"/>
                <w:szCs w:val="18"/>
              </w:rPr>
              <w:t>8:30</w:t>
            </w:r>
          </w:p>
        </w:tc>
        <w:tc>
          <w:tcPr>
            <w:tcW w:w="5237" w:type="dxa"/>
            <w:gridSpan w:val="4"/>
          </w:tcPr>
          <w:p w14:paraId="78A707EC" w14:textId="77777777" w:rsidR="008F2C89" w:rsidRDefault="008F2C89" w:rsidP="00BD330E">
            <w:pPr>
              <w:rPr>
                <w:rFonts w:ascii="Arial" w:hAnsi="Arial" w:cs="Arial"/>
                <w:b/>
                <w:sz w:val="18"/>
                <w:szCs w:val="18"/>
              </w:rPr>
            </w:pPr>
            <w:r>
              <w:rPr>
                <w:rFonts w:ascii="Arial" w:hAnsi="Arial" w:cs="Arial"/>
                <w:b/>
                <w:sz w:val="18"/>
                <w:szCs w:val="18"/>
              </w:rPr>
              <w:t>Break</w:t>
            </w:r>
          </w:p>
        </w:tc>
        <w:tc>
          <w:tcPr>
            <w:tcW w:w="4033" w:type="dxa"/>
          </w:tcPr>
          <w:p w14:paraId="3AE7D352" w14:textId="77777777" w:rsidR="008F2C89" w:rsidRDefault="008F2C89" w:rsidP="00BD330E">
            <w:pPr>
              <w:rPr>
                <w:rFonts w:ascii="Arial" w:hAnsi="Arial" w:cs="Arial"/>
                <w:b/>
                <w:sz w:val="18"/>
                <w:szCs w:val="18"/>
              </w:rPr>
            </w:pPr>
          </w:p>
        </w:tc>
      </w:tr>
      <w:tr w:rsidR="008F2C89" w:rsidRPr="009F6DFF" w14:paraId="6AF1C33D" w14:textId="77777777" w:rsidTr="00BD330E">
        <w:trPr>
          <w:trHeight w:val="144"/>
        </w:trPr>
        <w:tc>
          <w:tcPr>
            <w:tcW w:w="991" w:type="dxa"/>
          </w:tcPr>
          <w:p w14:paraId="019D9BAA" w14:textId="77777777" w:rsidR="008F2C89" w:rsidRPr="00CA0468" w:rsidRDefault="008F2C89" w:rsidP="00BD330E">
            <w:pPr>
              <w:tabs>
                <w:tab w:val="left" w:pos="600"/>
              </w:tabs>
              <w:ind w:right="83"/>
              <w:jc w:val="center"/>
              <w:rPr>
                <w:rFonts w:ascii="Arial" w:hAnsi="Arial" w:cs="Arial"/>
                <w:b/>
                <w:sz w:val="18"/>
                <w:szCs w:val="18"/>
              </w:rPr>
            </w:pPr>
            <w:r>
              <w:rPr>
                <w:rFonts w:ascii="Arial" w:hAnsi="Arial" w:cs="Arial"/>
                <w:b/>
                <w:sz w:val="18"/>
                <w:szCs w:val="18"/>
              </w:rPr>
              <w:t>8:45</w:t>
            </w:r>
          </w:p>
        </w:tc>
        <w:tc>
          <w:tcPr>
            <w:tcW w:w="5237" w:type="dxa"/>
            <w:gridSpan w:val="4"/>
          </w:tcPr>
          <w:p w14:paraId="166984A1" w14:textId="77777777" w:rsidR="008F2C89" w:rsidRDefault="008F2C89" w:rsidP="00BD330E">
            <w:pPr>
              <w:rPr>
                <w:rFonts w:ascii="Arial" w:hAnsi="Arial" w:cs="Arial"/>
                <w:b/>
                <w:sz w:val="18"/>
                <w:szCs w:val="18"/>
              </w:rPr>
            </w:pPr>
            <w:r>
              <w:rPr>
                <w:rFonts w:ascii="Arial" w:hAnsi="Arial" w:cs="Arial"/>
                <w:b/>
                <w:sz w:val="18"/>
                <w:szCs w:val="18"/>
              </w:rPr>
              <w:t>Advanced Peripheral Nerve Applications: Diagnosis &amp; Treatment Options</w:t>
            </w:r>
          </w:p>
        </w:tc>
        <w:tc>
          <w:tcPr>
            <w:tcW w:w="4033" w:type="dxa"/>
          </w:tcPr>
          <w:p w14:paraId="6911CCFC" w14:textId="1691F837" w:rsidR="008F2C89" w:rsidRDefault="008F2C89" w:rsidP="00BD330E">
            <w:pPr>
              <w:rPr>
                <w:rFonts w:ascii="Arial" w:hAnsi="Arial" w:cs="Arial"/>
                <w:b/>
                <w:sz w:val="18"/>
                <w:szCs w:val="18"/>
              </w:rPr>
            </w:pPr>
            <w:r>
              <w:rPr>
                <w:rFonts w:ascii="Arial" w:hAnsi="Arial" w:cs="Arial"/>
                <w:b/>
                <w:sz w:val="18"/>
                <w:szCs w:val="18"/>
              </w:rPr>
              <w:t>Jeff</w:t>
            </w:r>
            <w:r w:rsidR="00632131">
              <w:rPr>
                <w:rFonts w:ascii="Arial" w:hAnsi="Arial" w:cs="Arial"/>
                <w:b/>
                <w:sz w:val="18"/>
                <w:szCs w:val="18"/>
              </w:rPr>
              <w:t>rey</w:t>
            </w:r>
            <w:r>
              <w:rPr>
                <w:rFonts w:ascii="Arial" w:hAnsi="Arial" w:cs="Arial"/>
                <w:b/>
                <w:sz w:val="18"/>
                <w:szCs w:val="18"/>
              </w:rPr>
              <w:t xml:space="preserve"> Strakowski, MD</w:t>
            </w:r>
          </w:p>
        </w:tc>
      </w:tr>
      <w:tr w:rsidR="008F2C89" w:rsidRPr="009F6DFF" w14:paraId="5F2A9A24" w14:textId="77777777" w:rsidTr="00BD330E">
        <w:trPr>
          <w:trHeight w:val="279"/>
        </w:trPr>
        <w:tc>
          <w:tcPr>
            <w:tcW w:w="991" w:type="dxa"/>
            <w:shd w:val="clear" w:color="auto" w:fill="F2F2F2" w:themeFill="background1" w:themeFillShade="F2"/>
          </w:tcPr>
          <w:p w14:paraId="57DBDBAB" w14:textId="77777777" w:rsidR="008F2C89" w:rsidRPr="00CA0468" w:rsidRDefault="008F2C89" w:rsidP="00BD330E">
            <w:pPr>
              <w:tabs>
                <w:tab w:val="left" w:pos="600"/>
              </w:tabs>
              <w:ind w:right="83"/>
              <w:jc w:val="center"/>
              <w:rPr>
                <w:rFonts w:ascii="Arial" w:hAnsi="Arial" w:cs="Arial"/>
                <w:b/>
                <w:sz w:val="18"/>
                <w:szCs w:val="18"/>
              </w:rPr>
            </w:pPr>
            <w:r>
              <w:rPr>
                <w:rFonts w:ascii="Arial" w:hAnsi="Arial" w:cs="Arial"/>
                <w:b/>
                <w:sz w:val="18"/>
                <w:szCs w:val="18"/>
              </w:rPr>
              <w:t>9:30</w:t>
            </w:r>
          </w:p>
        </w:tc>
        <w:tc>
          <w:tcPr>
            <w:tcW w:w="9270" w:type="dxa"/>
            <w:gridSpan w:val="5"/>
            <w:shd w:val="clear" w:color="auto" w:fill="F2F2F2" w:themeFill="background1" w:themeFillShade="F2"/>
          </w:tcPr>
          <w:p w14:paraId="2887072A" w14:textId="77777777" w:rsidR="008F2C89" w:rsidRPr="00CA0468" w:rsidRDefault="008F2C89" w:rsidP="00BD330E">
            <w:pPr>
              <w:rPr>
                <w:rFonts w:ascii="Arial" w:hAnsi="Arial" w:cs="Arial"/>
                <w:b/>
                <w:sz w:val="18"/>
                <w:szCs w:val="18"/>
              </w:rPr>
            </w:pPr>
            <w:r>
              <w:rPr>
                <w:rFonts w:ascii="Arial" w:hAnsi="Arial" w:cs="Arial"/>
                <w:b/>
                <w:sz w:val="18"/>
                <w:szCs w:val="18"/>
              </w:rPr>
              <w:t xml:space="preserve">Stretch break </w:t>
            </w:r>
          </w:p>
        </w:tc>
      </w:tr>
      <w:tr w:rsidR="008F2C89" w:rsidRPr="009F6DFF" w14:paraId="5091B161" w14:textId="77777777" w:rsidTr="00BD330E">
        <w:trPr>
          <w:trHeight w:val="162"/>
        </w:trPr>
        <w:tc>
          <w:tcPr>
            <w:tcW w:w="991" w:type="dxa"/>
            <w:shd w:val="clear" w:color="auto" w:fill="FDE9D9" w:themeFill="accent6" w:themeFillTint="33"/>
          </w:tcPr>
          <w:p w14:paraId="006846A7" w14:textId="77777777" w:rsidR="008F2C89" w:rsidRPr="004B0582" w:rsidRDefault="008F2C89" w:rsidP="00BD330E">
            <w:pPr>
              <w:tabs>
                <w:tab w:val="left" w:pos="600"/>
              </w:tabs>
              <w:ind w:right="83"/>
              <w:jc w:val="center"/>
              <w:rPr>
                <w:rFonts w:ascii="Arial" w:hAnsi="Arial" w:cs="Arial"/>
                <w:b/>
                <w:sz w:val="16"/>
                <w:szCs w:val="18"/>
              </w:rPr>
            </w:pPr>
            <w:r>
              <w:rPr>
                <w:rFonts w:ascii="Arial" w:hAnsi="Arial" w:cs="Arial"/>
                <w:b/>
                <w:sz w:val="16"/>
                <w:szCs w:val="18"/>
              </w:rPr>
              <w:t>9:35</w:t>
            </w:r>
          </w:p>
        </w:tc>
        <w:tc>
          <w:tcPr>
            <w:tcW w:w="5237" w:type="dxa"/>
            <w:gridSpan w:val="4"/>
            <w:tcBorders>
              <w:bottom w:val="single" w:sz="2" w:space="0" w:color="auto"/>
            </w:tcBorders>
            <w:shd w:val="clear" w:color="auto" w:fill="FDE9D9" w:themeFill="accent6" w:themeFillTint="33"/>
          </w:tcPr>
          <w:p w14:paraId="3B6B138A" w14:textId="77777777" w:rsidR="008F2C89" w:rsidRDefault="008F2C89" w:rsidP="00BD330E">
            <w:pPr>
              <w:rPr>
                <w:rFonts w:ascii="Arial" w:hAnsi="Arial" w:cs="Arial"/>
                <w:b/>
                <w:sz w:val="18"/>
                <w:szCs w:val="18"/>
              </w:rPr>
            </w:pPr>
            <w:r>
              <w:rPr>
                <w:rFonts w:ascii="Arial" w:hAnsi="Arial" w:cs="Arial"/>
                <w:b/>
                <w:sz w:val="18"/>
                <w:szCs w:val="18"/>
              </w:rPr>
              <w:t>Hands-On Scanning Live Models: Nerve &amp; spine</w:t>
            </w:r>
          </w:p>
        </w:tc>
        <w:tc>
          <w:tcPr>
            <w:tcW w:w="4033" w:type="dxa"/>
            <w:tcBorders>
              <w:bottom w:val="single" w:sz="2" w:space="0" w:color="auto"/>
            </w:tcBorders>
            <w:shd w:val="clear" w:color="auto" w:fill="FDE9D9" w:themeFill="accent6" w:themeFillTint="33"/>
          </w:tcPr>
          <w:p w14:paraId="15D968AF" w14:textId="77777777" w:rsidR="008F2C89" w:rsidRPr="00EF66F6" w:rsidRDefault="008F2C89" w:rsidP="00BD330E">
            <w:pPr>
              <w:rPr>
                <w:rFonts w:ascii="Arial" w:hAnsi="Arial" w:cs="Arial"/>
                <w:b/>
                <w:bCs/>
                <w:sz w:val="18"/>
                <w:szCs w:val="18"/>
              </w:rPr>
            </w:pPr>
            <w:r>
              <w:rPr>
                <w:rFonts w:ascii="Arial" w:hAnsi="Arial" w:cs="Arial"/>
                <w:b/>
                <w:bCs/>
                <w:sz w:val="18"/>
                <w:szCs w:val="18"/>
              </w:rPr>
              <w:t>All Faculty</w:t>
            </w:r>
          </w:p>
        </w:tc>
      </w:tr>
      <w:tr w:rsidR="008F2C89" w:rsidRPr="009F6DFF" w14:paraId="22782E9E" w14:textId="77777777" w:rsidTr="00BD330E">
        <w:trPr>
          <w:trHeight w:val="162"/>
        </w:trPr>
        <w:tc>
          <w:tcPr>
            <w:tcW w:w="991" w:type="dxa"/>
            <w:shd w:val="clear" w:color="auto" w:fill="FFFFFF" w:themeFill="background1"/>
          </w:tcPr>
          <w:p w14:paraId="004EABBC" w14:textId="77777777" w:rsidR="008F2C89" w:rsidRPr="004B0582" w:rsidRDefault="008F2C89" w:rsidP="00BD330E">
            <w:pPr>
              <w:tabs>
                <w:tab w:val="left" w:pos="600"/>
              </w:tabs>
              <w:ind w:right="83"/>
              <w:jc w:val="center"/>
              <w:rPr>
                <w:rFonts w:ascii="Arial" w:hAnsi="Arial" w:cs="Arial"/>
                <w:b/>
                <w:sz w:val="16"/>
                <w:szCs w:val="18"/>
              </w:rPr>
            </w:pPr>
            <w:r w:rsidRPr="004B0582">
              <w:rPr>
                <w:rFonts w:ascii="Arial" w:hAnsi="Arial" w:cs="Arial"/>
                <w:b/>
                <w:sz w:val="16"/>
                <w:szCs w:val="18"/>
              </w:rPr>
              <w:t>11:</w:t>
            </w:r>
            <w:r>
              <w:rPr>
                <w:rFonts w:ascii="Arial" w:hAnsi="Arial" w:cs="Arial"/>
                <w:b/>
                <w:sz w:val="16"/>
                <w:szCs w:val="18"/>
              </w:rPr>
              <w:t>0</w:t>
            </w:r>
            <w:r w:rsidRPr="004B0582">
              <w:rPr>
                <w:rFonts w:ascii="Arial" w:hAnsi="Arial" w:cs="Arial"/>
                <w:b/>
                <w:sz w:val="16"/>
                <w:szCs w:val="18"/>
              </w:rPr>
              <w:t>0</w:t>
            </w:r>
          </w:p>
        </w:tc>
        <w:tc>
          <w:tcPr>
            <w:tcW w:w="5237" w:type="dxa"/>
            <w:gridSpan w:val="4"/>
            <w:tcBorders>
              <w:bottom w:val="single" w:sz="2" w:space="0" w:color="auto"/>
            </w:tcBorders>
            <w:shd w:val="clear" w:color="auto" w:fill="FFFFFF" w:themeFill="background1"/>
          </w:tcPr>
          <w:p w14:paraId="651F0870" w14:textId="77777777" w:rsidR="008F2C89" w:rsidRPr="004B0582" w:rsidRDefault="00062381" w:rsidP="00BD330E">
            <w:pPr>
              <w:rPr>
                <w:rFonts w:ascii="Arial" w:hAnsi="Arial" w:cs="Arial"/>
                <w:b/>
                <w:sz w:val="18"/>
                <w:szCs w:val="18"/>
              </w:rPr>
            </w:pPr>
            <w:r>
              <w:rPr>
                <w:rFonts w:ascii="Arial" w:hAnsi="Arial" w:cs="Arial"/>
                <w:b/>
                <w:sz w:val="18"/>
                <w:szCs w:val="18"/>
              </w:rPr>
              <w:t>Unlocking Frozen Joints</w:t>
            </w:r>
          </w:p>
        </w:tc>
        <w:tc>
          <w:tcPr>
            <w:tcW w:w="4033" w:type="dxa"/>
            <w:tcBorders>
              <w:bottom w:val="single" w:sz="2" w:space="0" w:color="auto"/>
            </w:tcBorders>
            <w:shd w:val="clear" w:color="auto" w:fill="FFFFFF" w:themeFill="background1"/>
          </w:tcPr>
          <w:p w14:paraId="729392EB" w14:textId="77777777" w:rsidR="008F2C89" w:rsidRPr="00EF66F6" w:rsidRDefault="008F2C89" w:rsidP="00BD330E">
            <w:pPr>
              <w:rPr>
                <w:rFonts w:ascii="Arial" w:hAnsi="Arial" w:cs="Arial"/>
                <w:b/>
                <w:sz w:val="18"/>
                <w:szCs w:val="18"/>
              </w:rPr>
            </w:pPr>
            <w:r w:rsidRPr="00EF66F6">
              <w:rPr>
                <w:rFonts w:ascii="Arial" w:hAnsi="Arial" w:cs="Arial"/>
                <w:b/>
                <w:bCs/>
                <w:sz w:val="18"/>
                <w:szCs w:val="18"/>
              </w:rPr>
              <w:t>Timothy J. Mazzola, MD</w:t>
            </w:r>
            <w:r w:rsidRPr="00EF66F6">
              <w:rPr>
                <w:rFonts w:ascii="Arial" w:hAnsi="Arial" w:cs="Arial"/>
                <w:b/>
                <w:bCs/>
                <w:color w:val="000000"/>
                <w:sz w:val="18"/>
                <w:szCs w:val="18"/>
              </w:rPr>
              <w:t>, CAQSM, RMSK</w:t>
            </w:r>
          </w:p>
        </w:tc>
      </w:tr>
      <w:tr w:rsidR="008F2C89" w:rsidRPr="009F6DFF" w14:paraId="000BEC1B" w14:textId="77777777" w:rsidTr="00BD330E">
        <w:trPr>
          <w:trHeight w:val="144"/>
        </w:trPr>
        <w:tc>
          <w:tcPr>
            <w:tcW w:w="991" w:type="dxa"/>
            <w:tcBorders>
              <w:bottom w:val="single" w:sz="2" w:space="0" w:color="auto"/>
            </w:tcBorders>
            <w:shd w:val="clear" w:color="auto" w:fill="auto"/>
          </w:tcPr>
          <w:p w14:paraId="77A136F1" w14:textId="77777777" w:rsidR="008F2C89" w:rsidRPr="00633D88" w:rsidRDefault="008F2C89" w:rsidP="00BD330E">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auto"/>
          </w:tcPr>
          <w:p w14:paraId="7EC5A9B1" w14:textId="77777777" w:rsidR="008F2C89" w:rsidRPr="00633D88" w:rsidRDefault="008F2C89" w:rsidP="00BD330E">
            <w:pPr>
              <w:rPr>
                <w:rFonts w:ascii="Arial" w:hAnsi="Arial" w:cs="Arial"/>
                <w:b/>
                <w:sz w:val="18"/>
                <w:szCs w:val="18"/>
              </w:rPr>
            </w:pPr>
            <w:r>
              <w:rPr>
                <w:rFonts w:ascii="Arial" w:hAnsi="Arial" w:cs="Arial"/>
                <w:b/>
                <w:sz w:val="18"/>
                <w:szCs w:val="18"/>
              </w:rPr>
              <w:t>Post Polling session</w:t>
            </w:r>
          </w:p>
        </w:tc>
      </w:tr>
      <w:tr w:rsidR="008F2C89" w:rsidRPr="009F6DFF" w14:paraId="56619645" w14:textId="77777777" w:rsidTr="00BD330E">
        <w:trPr>
          <w:trHeight w:val="144"/>
        </w:trPr>
        <w:tc>
          <w:tcPr>
            <w:tcW w:w="991" w:type="dxa"/>
            <w:tcBorders>
              <w:bottom w:val="single" w:sz="2" w:space="0" w:color="auto"/>
            </w:tcBorders>
            <w:shd w:val="clear" w:color="auto" w:fill="F2F2F2" w:themeFill="background1" w:themeFillShade="F2"/>
          </w:tcPr>
          <w:p w14:paraId="646D8493" w14:textId="77777777" w:rsidR="008F2C89" w:rsidRDefault="008F2C89" w:rsidP="00BD330E">
            <w:pPr>
              <w:tabs>
                <w:tab w:val="left" w:pos="600"/>
              </w:tabs>
              <w:ind w:right="83"/>
              <w:jc w:val="center"/>
              <w:rPr>
                <w:rFonts w:ascii="Arial" w:hAnsi="Arial" w:cs="Arial"/>
                <w:b/>
                <w:sz w:val="18"/>
                <w:szCs w:val="18"/>
              </w:rPr>
            </w:pPr>
            <w:r>
              <w:rPr>
                <w:rFonts w:ascii="Arial" w:hAnsi="Arial" w:cs="Arial"/>
                <w:b/>
                <w:sz w:val="18"/>
                <w:szCs w:val="18"/>
              </w:rPr>
              <w:t>12:00</w:t>
            </w:r>
          </w:p>
        </w:tc>
        <w:tc>
          <w:tcPr>
            <w:tcW w:w="9270" w:type="dxa"/>
            <w:gridSpan w:val="5"/>
            <w:tcBorders>
              <w:bottom w:val="single" w:sz="2" w:space="0" w:color="auto"/>
            </w:tcBorders>
            <w:shd w:val="clear" w:color="auto" w:fill="F2F2F2" w:themeFill="background1" w:themeFillShade="F2"/>
          </w:tcPr>
          <w:p w14:paraId="5883E128" w14:textId="77777777" w:rsidR="008F2C89" w:rsidRDefault="008F2C89" w:rsidP="00BD330E">
            <w:pPr>
              <w:rPr>
                <w:rFonts w:ascii="Arial" w:hAnsi="Arial" w:cs="Arial"/>
                <w:b/>
                <w:sz w:val="18"/>
                <w:szCs w:val="18"/>
              </w:rPr>
            </w:pPr>
            <w:r>
              <w:rPr>
                <w:rFonts w:ascii="Arial" w:hAnsi="Arial" w:cs="Arial"/>
                <w:b/>
                <w:sz w:val="18"/>
                <w:szCs w:val="18"/>
              </w:rPr>
              <w:t>Lunch (provided)</w:t>
            </w:r>
          </w:p>
        </w:tc>
      </w:tr>
      <w:tr w:rsidR="008F2C89" w:rsidRPr="009F6DFF" w14:paraId="7BA820F6" w14:textId="77777777" w:rsidTr="00BD330E">
        <w:trPr>
          <w:trHeight w:val="144"/>
        </w:trPr>
        <w:tc>
          <w:tcPr>
            <w:tcW w:w="991" w:type="dxa"/>
            <w:tcBorders>
              <w:bottom w:val="single" w:sz="2" w:space="0" w:color="auto"/>
            </w:tcBorders>
            <w:shd w:val="clear" w:color="auto" w:fill="F2F2F2" w:themeFill="background1" w:themeFillShade="F2"/>
          </w:tcPr>
          <w:p w14:paraId="78CEADA1" w14:textId="77777777" w:rsidR="008F2C89" w:rsidRDefault="008F2C89" w:rsidP="00BD330E">
            <w:pPr>
              <w:tabs>
                <w:tab w:val="left" w:pos="600"/>
              </w:tabs>
              <w:ind w:right="83"/>
              <w:jc w:val="center"/>
              <w:rPr>
                <w:rFonts w:ascii="Arial" w:hAnsi="Arial" w:cs="Arial"/>
                <w:b/>
                <w:sz w:val="18"/>
                <w:szCs w:val="18"/>
              </w:rPr>
            </w:pPr>
            <w:r>
              <w:rPr>
                <w:rFonts w:ascii="Arial" w:hAnsi="Arial" w:cs="Arial"/>
                <w:b/>
                <w:sz w:val="18"/>
                <w:szCs w:val="18"/>
              </w:rPr>
              <w:t>12:15</w:t>
            </w:r>
          </w:p>
        </w:tc>
        <w:tc>
          <w:tcPr>
            <w:tcW w:w="9270" w:type="dxa"/>
            <w:gridSpan w:val="5"/>
            <w:tcBorders>
              <w:bottom w:val="single" w:sz="2" w:space="0" w:color="auto"/>
            </w:tcBorders>
            <w:shd w:val="clear" w:color="auto" w:fill="F2F2F2" w:themeFill="background1" w:themeFillShade="F2"/>
          </w:tcPr>
          <w:p w14:paraId="2BE7EE27" w14:textId="77777777" w:rsidR="008F2C89" w:rsidRPr="00633D88" w:rsidRDefault="008F2C89" w:rsidP="00A63308">
            <w:pPr>
              <w:rPr>
                <w:rFonts w:ascii="Arial" w:hAnsi="Arial" w:cs="Arial"/>
                <w:b/>
                <w:sz w:val="18"/>
                <w:szCs w:val="18"/>
              </w:rPr>
            </w:pPr>
            <w:r w:rsidRPr="00062381">
              <w:rPr>
                <w:rFonts w:ascii="Arial" w:hAnsi="Arial" w:cs="Arial"/>
                <w:b/>
                <w:color w:val="FF0000"/>
                <w:sz w:val="18"/>
                <w:szCs w:val="18"/>
              </w:rPr>
              <w:t xml:space="preserve">Lunch Lecture: </w:t>
            </w:r>
            <w:r w:rsidR="00062381" w:rsidRPr="00062381">
              <w:rPr>
                <w:rFonts w:ascii="Arial" w:hAnsi="Arial" w:cs="Arial"/>
                <w:b/>
                <w:color w:val="FF0000"/>
                <w:sz w:val="18"/>
                <w:szCs w:val="18"/>
              </w:rPr>
              <w:t xml:space="preserve">Regen Med Regulatory Guidelines                    </w:t>
            </w:r>
            <w:r w:rsidR="00A63308" w:rsidRPr="00A63308">
              <w:rPr>
                <w:rFonts w:ascii="Arial" w:hAnsi="Arial" w:cs="Arial"/>
                <w:b/>
                <w:color w:val="FF0000"/>
                <w:sz w:val="18"/>
                <w:szCs w:val="18"/>
              </w:rPr>
              <w:t>TBD</w:t>
            </w:r>
          </w:p>
        </w:tc>
      </w:tr>
      <w:tr w:rsidR="008F2C89" w:rsidRPr="009F6DFF" w14:paraId="7EE99196" w14:textId="77777777" w:rsidTr="00BD330E">
        <w:trPr>
          <w:trHeight w:val="144"/>
        </w:trPr>
        <w:tc>
          <w:tcPr>
            <w:tcW w:w="991" w:type="dxa"/>
          </w:tcPr>
          <w:p w14:paraId="7C05728D" w14:textId="77777777" w:rsidR="008F2C89" w:rsidRPr="00CA0468" w:rsidRDefault="008F2C89" w:rsidP="00BD330E">
            <w:pPr>
              <w:tabs>
                <w:tab w:val="left" w:pos="600"/>
              </w:tabs>
              <w:ind w:right="83"/>
              <w:jc w:val="center"/>
              <w:rPr>
                <w:rFonts w:ascii="Arial" w:hAnsi="Arial" w:cs="Arial"/>
                <w:b/>
                <w:sz w:val="18"/>
                <w:szCs w:val="18"/>
              </w:rPr>
            </w:pPr>
          </w:p>
        </w:tc>
        <w:tc>
          <w:tcPr>
            <w:tcW w:w="4590" w:type="dxa"/>
            <w:shd w:val="clear" w:color="auto" w:fill="FDE9D9" w:themeFill="accent6" w:themeFillTint="33"/>
          </w:tcPr>
          <w:p w14:paraId="78088EB8" w14:textId="77777777" w:rsidR="008F2C89" w:rsidRPr="00CA0468" w:rsidRDefault="008F2C89" w:rsidP="00BD330E">
            <w:pPr>
              <w:jc w:val="center"/>
              <w:rPr>
                <w:rFonts w:ascii="Arial" w:hAnsi="Arial" w:cs="Arial"/>
                <w:b/>
                <w:sz w:val="18"/>
                <w:szCs w:val="18"/>
              </w:rPr>
            </w:pPr>
          </w:p>
        </w:tc>
        <w:tc>
          <w:tcPr>
            <w:tcW w:w="4680" w:type="dxa"/>
            <w:gridSpan w:val="4"/>
            <w:shd w:val="clear" w:color="auto" w:fill="DBE5F1" w:themeFill="accent1" w:themeFillTint="33"/>
          </w:tcPr>
          <w:p w14:paraId="7B5820A7" w14:textId="77777777" w:rsidR="008F2C89" w:rsidRPr="00CA0468" w:rsidRDefault="008F2C89" w:rsidP="00BD330E">
            <w:pPr>
              <w:jc w:val="center"/>
              <w:rPr>
                <w:rFonts w:ascii="Arial" w:hAnsi="Arial" w:cs="Arial"/>
                <w:b/>
                <w:sz w:val="18"/>
                <w:szCs w:val="18"/>
              </w:rPr>
            </w:pPr>
          </w:p>
        </w:tc>
      </w:tr>
      <w:tr w:rsidR="008F2C89" w:rsidRPr="00C21012" w14:paraId="13CFAE96" w14:textId="77777777" w:rsidTr="00BD330E">
        <w:trPr>
          <w:trHeight w:val="693"/>
        </w:trPr>
        <w:tc>
          <w:tcPr>
            <w:tcW w:w="991" w:type="dxa"/>
          </w:tcPr>
          <w:p w14:paraId="61832F7C" w14:textId="77777777" w:rsidR="008F2C89" w:rsidRPr="00CA0468" w:rsidRDefault="008F2C89" w:rsidP="00BD330E">
            <w:pPr>
              <w:tabs>
                <w:tab w:val="left" w:pos="600"/>
              </w:tabs>
              <w:ind w:right="83"/>
              <w:jc w:val="center"/>
              <w:rPr>
                <w:rFonts w:ascii="Arial" w:hAnsi="Arial" w:cs="Arial"/>
                <w:b/>
                <w:sz w:val="18"/>
                <w:szCs w:val="18"/>
              </w:rPr>
            </w:pPr>
            <w:r w:rsidRPr="00CA0468">
              <w:rPr>
                <w:rFonts w:ascii="Arial" w:hAnsi="Arial" w:cs="Arial"/>
                <w:b/>
                <w:sz w:val="18"/>
                <w:szCs w:val="18"/>
              </w:rPr>
              <w:t>1:</w:t>
            </w:r>
            <w:r>
              <w:rPr>
                <w:rFonts w:ascii="Arial" w:hAnsi="Arial" w:cs="Arial"/>
                <w:b/>
                <w:sz w:val="18"/>
                <w:szCs w:val="18"/>
              </w:rPr>
              <w:t>00</w:t>
            </w:r>
          </w:p>
        </w:tc>
        <w:tc>
          <w:tcPr>
            <w:tcW w:w="4590" w:type="dxa"/>
          </w:tcPr>
          <w:p w14:paraId="00C19BF7" w14:textId="77777777" w:rsidR="008F2C89" w:rsidRDefault="008F2C89" w:rsidP="00BD330E">
            <w:pPr>
              <w:jc w:val="center"/>
              <w:rPr>
                <w:rFonts w:ascii="Arial" w:hAnsi="Arial" w:cs="Arial"/>
                <w:b/>
                <w:sz w:val="18"/>
                <w:szCs w:val="18"/>
              </w:rPr>
            </w:pPr>
            <w:r>
              <w:rPr>
                <w:rFonts w:ascii="Arial" w:hAnsi="Arial" w:cs="Arial"/>
                <w:b/>
                <w:sz w:val="18"/>
                <w:szCs w:val="18"/>
              </w:rPr>
              <w:t>Live Patient Regenerative Medicine Procedures</w:t>
            </w:r>
          </w:p>
          <w:p w14:paraId="1E890622" w14:textId="77777777" w:rsidR="008F2C89" w:rsidRDefault="008F2C89" w:rsidP="00BD330E">
            <w:pPr>
              <w:jc w:val="center"/>
              <w:rPr>
                <w:rFonts w:ascii="Arial" w:hAnsi="Arial" w:cs="Arial"/>
                <w:b/>
                <w:sz w:val="18"/>
                <w:szCs w:val="18"/>
              </w:rPr>
            </w:pPr>
          </w:p>
          <w:p w14:paraId="09BD110F" w14:textId="77777777" w:rsidR="008F2C89" w:rsidRPr="00CA0468" w:rsidRDefault="008F2C89" w:rsidP="00BD330E">
            <w:pPr>
              <w:jc w:val="center"/>
              <w:rPr>
                <w:rFonts w:ascii="Arial" w:hAnsi="Arial" w:cs="Arial"/>
                <w:b/>
                <w:sz w:val="18"/>
                <w:szCs w:val="18"/>
              </w:rPr>
            </w:pPr>
            <w:r>
              <w:rPr>
                <w:rFonts w:ascii="Arial" w:hAnsi="Arial" w:cs="Arial"/>
                <w:b/>
                <w:sz w:val="18"/>
                <w:szCs w:val="18"/>
              </w:rPr>
              <w:t>Craig Chappell, DO, RMSK</w:t>
            </w:r>
          </w:p>
        </w:tc>
        <w:tc>
          <w:tcPr>
            <w:tcW w:w="4680" w:type="dxa"/>
            <w:gridSpan w:val="4"/>
          </w:tcPr>
          <w:p w14:paraId="35442F19" w14:textId="77777777" w:rsidR="008F2C89" w:rsidRPr="00F0145C" w:rsidRDefault="008F2C89" w:rsidP="00BD330E">
            <w:pPr>
              <w:jc w:val="center"/>
              <w:rPr>
                <w:rFonts w:ascii="Arial" w:hAnsi="Arial" w:cs="Arial"/>
                <w:b/>
                <w:sz w:val="18"/>
                <w:szCs w:val="18"/>
              </w:rPr>
            </w:pPr>
          </w:p>
        </w:tc>
      </w:tr>
      <w:tr w:rsidR="008F2C89" w:rsidRPr="009F6DFF" w14:paraId="70251668" w14:textId="77777777" w:rsidTr="00BD330E">
        <w:trPr>
          <w:trHeight w:val="144"/>
        </w:trPr>
        <w:tc>
          <w:tcPr>
            <w:tcW w:w="991" w:type="dxa"/>
            <w:shd w:val="clear" w:color="auto" w:fill="F2F2F2" w:themeFill="background1" w:themeFillShade="F2"/>
          </w:tcPr>
          <w:p w14:paraId="216959D1" w14:textId="77777777" w:rsidR="008F2C89" w:rsidRPr="00CA0468" w:rsidRDefault="008F2C89" w:rsidP="00BD330E">
            <w:pPr>
              <w:tabs>
                <w:tab w:val="left" w:pos="600"/>
              </w:tabs>
              <w:ind w:right="83"/>
              <w:jc w:val="center"/>
              <w:rPr>
                <w:rFonts w:ascii="Arial" w:hAnsi="Arial" w:cs="Arial"/>
                <w:b/>
                <w:sz w:val="18"/>
                <w:szCs w:val="18"/>
              </w:rPr>
            </w:pPr>
            <w:r>
              <w:rPr>
                <w:rFonts w:ascii="Arial" w:hAnsi="Arial" w:cs="Arial"/>
                <w:b/>
                <w:sz w:val="18"/>
                <w:szCs w:val="18"/>
              </w:rPr>
              <w:t>4:30</w:t>
            </w:r>
          </w:p>
        </w:tc>
        <w:tc>
          <w:tcPr>
            <w:tcW w:w="9270" w:type="dxa"/>
            <w:gridSpan w:val="5"/>
            <w:shd w:val="clear" w:color="auto" w:fill="F2F2F2" w:themeFill="background1" w:themeFillShade="F2"/>
          </w:tcPr>
          <w:p w14:paraId="61A7744A" w14:textId="77777777" w:rsidR="008F2C89" w:rsidRPr="00CA0468" w:rsidRDefault="008F2C89" w:rsidP="00BD330E">
            <w:pPr>
              <w:rPr>
                <w:rFonts w:ascii="Arial" w:hAnsi="Arial" w:cs="Arial"/>
                <w:b/>
                <w:sz w:val="18"/>
                <w:szCs w:val="18"/>
              </w:rPr>
            </w:pPr>
            <w:r w:rsidRPr="00CA0468">
              <w:rPr>
                <w:rFonts w:ascii="Arial" w:hAnsi="Arial" w:cs="Arial"/>
                <w:b/>
                <w:sz w:val="18"/>
                <w:szCs w:val="18"/>
              </w:rPr>
              <w:t>Adjourn</w:t>
            </w:r>
          </w:p>
        </w:tc>
      </w:tr>
    </w:tbl>
    <w:p w14:paraId="59D97BEE" w14:textId="77777777" w:rsidR="003F5840" w:rsidRDefault="003F5840" w:rsidP="002B453B"/>
    <w:p w14:paraId="077445E3" w14:textId="77777777" w:rsidR="002B453B" w:rsidRDefault="002B453B" w:rsidP="002B453B"/>
    <w:p w14:paraId="354E1D71" w14:textId="111DCFB6" w:rsidR="00762D17" w:rsidRDefault="00762D17" w:rsidP="006C1611">
      <w:pPr>
        <w:rPr>
          <w:rFonts w:ascii="Arial" w:hAnsi="Arial" w:cs="Arial"/>
          <w:b/>
          <w:color w:val="333333"/>
          <w:sz w:val="28"/>
          <w:szCs w:val="28"/>
        </w:rPr>
      </w:pPr>
      <w:r w:rsidRPr="00B25B51">
        <w:rPr>
          <w:rFonts w:ascii="Helvetica" w:hAnsi="Helvetica" w:cs="Helvetica"/>
          <w:color w:val="333333"/>
          <w:sz w:val="21"/>
          <w:szCs w:val="21"/>
          <w:shd w:val="clear" w:color="auto" w:fill="FFFFFF"/>
        </w:rPr>
        <w:t>The Gulfcoast Ultrasound Institute is accredited by the Accreditation Council for Continuing Medical Education (ACCME) to provide continuing medical education for physicians.</w:t>
      </w:r>
      <w:r w:rsidRPr="00B25B51">
        <w:rPr>
          <w:rFonts w:ascii="Helvetica" w:hAnsi="Helvetica" w:cs="Helvetica"/>
          <w:color w:val="333333"/>
          <w:sz w:val="21"/>
          <w:szCs w:val="21"/>
        </w:rPr>
        <w:br/>
      </w:r>
    </w:p>
    <w:p w14:paraId="5FDFB8DF" w14:textId="1FC4828C" w:rsidR="00762D17" w:rsidRPr="00632131" w:rsidRDefault="006C1611" w:rsidP="00762D17">
      <w:pPr>
        <w:rPr>
          <w:rFonts w:ascii="Arial" w:hAnsi="Arial" w:cs="Arial"/>
        </w:rPr>
      </w:pPr>
      <w:r w:rsidRPr="00B25B51">
        <w:rPr>
          <w:rFonts w:ascii="Arial" w:hAnsi="Arial" w:cs="Arial"/>
          <w:b/>
          <w:color w:val="333333"/>
          <w:sz w:val="28"/>
          <w:szCs w:val="28"/>
        </w:rPr>
        <w:t>Introduction to Musculoskeletal Ultrasound</w:t>
      </w:r>
      <w:r w:rsidRPr="00B25B51">
        <w:rPr>
          <w:rFonts w:ascii="Helvetica" w:hAnsi="Helvetica" w:cs="Helvetica"/>
          <w:color w:val="333333"/>
          <w:sz w:val="21"/>
          <w:szCs w:val="21"/>
        </w:rPr>
        <w:br/>
      </w:r>
      <w:r w:rsidRPr="00B25B51">
        <w:rPr>
          <w:rFonts w:ascii="Helvetica" w:hAnsi="Helvetica" w:cs="Helvetica"/>
          <w:color w:val="333333"/>
          <w:sz w:val="21"/>
          <w:szCs w:val="21"/>
        </w:rPr>
        <w:br/>
      </w:r>
      <w:r w:rsidR="00762D17" w:rsidRPr="00632131">
        <w:rPr>
          <w:rFonts w:ascii="Arial" w:hAnsi="Arial" w:cs="Arial"/>
          <w:color w:val="333333"/>
          <w:shd w:val="clear" w:color="auto" w:fill="FFFFFF"/>
        </w:rPr>
        <w:t xml:space="preserve">The Gulfcoast Ultrasound Institute designates this live activity for a maximum of </w:t>
      </w:r>
      <w:r w:rsidR="00762D17" w:rsidRPr="00632131">
        <w:rPr>
          <w:rFonts w:ascii="Arial" w:hAnsi="Arial" w:cs="Arial"/>
          <w:iCs/>
          <w:color w:val="333333"/>
          <w:shd w:val="clear" w:color="auto" w:fill="FFFFFF"/>
        </w:rPr>
        <w:t>1</w:t>
      </w:r>
      <w:r w:rsidR="00632131" w:rsidRPr="00632131">
        <w:rPr>
          <w:rFonts w:ascii="Arial" w:hAnsi="Arial" w:cs="Arial"/>
          <w:iCs/>
          <w:color w:val="333333"/>
          <w:shd w:val="clear" w:color="auto" w:fill="FFFFFF"/>
        </w:rPr>
        <w:t>9.5</w:t>
      </w:r>
      <w:r w:rsidR="00762D17" w:rsidRPr="00632131">
        <w:rPr>
          <w:rFonts w:ascii="Arial" w:hAnsi="Arial" w:cs="Arial"/>
          <w:i/>
          <w:iCs/>
          <w:color w:val="333333"/>
          <w:shd w:val="clear" w:color="auto" w:fill="FFFFFF"/>
        </w:rPr>
        <w:t xml:space="preserve"> AMA PRA Category 1 Credit(s)™</w:t>
      </w:r>
      <w:r w:rsidR="00762D17" w:rsidRPr="00632131">
        <w:rPr>
          <w:rFonts w:ascii="Arial" w:hAnsi="Arial" w:cs="Arial"/>
          <w:color w:val="333333"/>
          <w:shd w:val="clear" w:color="auto" w:fill="FFFFFF"/>
        </w:rPr>
        <w:t>. Physicians should claim only the credit commensurate with the extent of their participation in the activity.</w:t>
      </w:r>
      <w:r w:rsidR="00762D17" w:rsidRPr="00632131">
        <w:rPr>
          <w:rFonts w:ascii="Arial" w:hAnsi="Arial" w:cs="Arial"/>
          <w:color w:val="333333"/>
        </w:rPr>
        <w:br/>
      </w:r>
      <w:r w:rsidR="00762D17" w:rsidRPr="00632131">
        <w:rPr>
          <w:rFonts w:ascii="Arial" w:hAnsi="Arial" w:cs="Arial"/>
          <w:color w:val="333333"/>
        </w:rPr>
        <w:br/>
      </w:r>
      <w:r w:rsidR="00762D17" w:rsidRPr="00632131">
        <w:rPr>
          <w:rFonts w:ascii="Arial" w:hAnsi="Arial" w:cs="Arial"/>
          <w:color w:val="333333"/>
          <w:shd w:val="clear" w:color="auto" w:fill="FFFFFF"/>
        </w:rPr>
        <w:t xml:space="preserve">Successful completion of this CME activity enables the participant to earn up to </w:t>
      </w:r>
      <w:r w:rsidR="00762D17" w:rsidRPr="00632131">
        <w:rPr>
          <w:rFonts w:ascii="Arial" w:hAnsi="Arial" w:cs="Arial"/>
          <w:bCs/>
          <w:color w:val="333333"/>
          <w:shd w:val="clear" w:color="auto" w:fill="FFFFFF"/>
        </w:rPr>
        <w:t>1</w:t>
      </w:r>
      <w:r w:rsidR="00632131" w:rsidRPr="00632131">
        <w:rPr>
          <w:rFonts w:ascii="Arial" w:hAnsi="Arial" w:cs="Arial"/>
          <w:bCs/>
          <w:color w:val="333333"/>
          <w:shd w:val="clear" w:color="auto" w:fill="FFFFFF"/>
        </w:rPr>
        <w:t>9.5</w:t>
      </w:r>
      <w:r w:rsidR="00762D17" w:rsidRPr="00632131">
        <w:rPr>
          <w:rFonts w:ascii="Arial" w:hAnsi="Arial" w:cs="Arial"/>
          <w:bCs/>
          <w:color w:val="333333"/>
          <w:shd w:val="clear" w:color="auto" w:fill="FFFFFF"/>
        </w:rPr>
        <w:t xml:space="preserve"> MOC points</w:t>
      </w:r>
      <w:r w:rsidR="00762D17" w:rsidRPr="00632131">
        <w:rPr>
          <w:rFonts w:ascii="Arial" w:hAnsi="Arial" w:cs="Arial"/>
          <w:color w:val="333333"/>
          <w:shd w:val="clear" w:color="auto" w:fill="FFFFFF"/>
        </w:rPr>
        <w:t xml:space="preserve">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w:t>
      </w:r>
      <w:proofErr w:type="gramStart"/>
      <w:r w:rsidR="00762D17" w:rsidRPr="00632131">
        <w:rPr>
          <w:rFonts w:ascii="Arial" w:hAnsi="Arial" w:cs="Arial"/>
          <w:color w:val="333333"/>
          <w:shd w:val="clear" w:color="auto" w:fill="FFFFFF"/>
        </w:rPr>
        <w:t>for the purpose of</w:t>
      </w:r>
      <w:proofErr w:type="gramEnd"/>
      <w:r w:rsidR="00762D17" w:rsidRPr="00632131">
        <w:rPr>
          <w:rFonts w:ascii="Arial" w:hAnsi="Arial" w:cs="Arial"/>
          <w:color w:val="333333"/>
          <w:shd w:val="clear" w:color="auto" w:fill="FFFFFF"/>
        </w:rPr>
        <w:t xml:space="preserve"> granting ABIM MOC credit.</w:t>
      </w:r>
      <w:r w:rsidR="00762D17" w:rsidRPr="00632131">
        <w:rPr>
          <w:rFonts w:ascii="Arial" w:hAnsi="Arial" w:cs="Arial"/>
          <w:color w:val="333333"/>
        </w:rPr>
        <w:br/>
      </w:r>
      <w:r w:rsidR="00762D17" w:rsidRPr="00632131">
        <w:rPr>
          <w:rFonts w:ascii="Arial" w:hAnsi="Arial" w:cs="Arial"/>
          <w:color w:val="333333"/>
        </w:rPr>
        <w:br/>
      </w:r>
      <w:r w:rsidR="00762D17" w:rsidRPr="00632131">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p>
    <w:p w14:paraId="170315C9" w14:textId="77777777" w:rsidR="00762D17" w:rsidRDefault="00762D17" w:rsidP="00762D17">
      <w:pPr>
        <w:rPr>
          <w:rFonts w:ascii="Arial" w:eastAsiaTheme="majorEastAsia" w:hAnsi="Arial" w:cs="Arial"/>
          <w:b/>
          <w:sz w:val="28"/>
          <w:szCs w:val="28"/>
        </w:rPr>
      </w:pPr>
    </w:p>
    <w:p w14:paraId="23AB69EA" w14:textId="24C43A73" w:rsidR="006C1611" w:rsidRPr="00B25B51" w:rsidRDefault="006C1611" w:rsidP="00762D17">
      <w:pPr>
        <w:rPr>
          <w:rFonts w:ascii="Arial" w:eastAsiaTheme="majorEastAsia" w:hAnsi="Arial" w:cs="Arial"/>
          <w:b/>
          <w:sz w:val="28"/>
          <w:szCs w:val="28"/>
        </w:rPr>
      </w:pPr>
      <w:r w:rsidRPr="00B25B51">
        <w:rPr>
          <w:rFonts w:ascii="Arial" w:eastAsiaTheme="majorEastAsia" w:hAnsi="Arial" w:cs="Arial"/>
          <w:b/>
          <w:sz w:val="28"/>
          <w:szCs w:val="28"/>
        </w:rPr>
        <w:t>Advanced/ MSK and Regenerative Medicine Ultrasound</w:t>
      </w:r>
    </w:p>
    <w:p w14:paraId="0E69F21F" w14:textId="20A84237" w:rsidR="00762D17" w:rsidRPr="00632131" w:rsidRDefault="00762D17" w:rsidP="00762D17">
      <w:pPr>
        <w:keepNext/>
        <w:keepLines/>
        <w:shd w:val="clear" w:color="auto" w:fill="FFFFFF"/>
        <w:spacing w:before="300" w:after="150"/>
        <w:outlineLvl w:val="1"/>
        <w:rPr>
          <w:rFonts w:ascii="Arial" w:eastAsiaTheme="majorEastAsia" w:hAnsi="Arial" w:cs="Arial"/>
          <w:b/>
        </w:rPr>
      </w:pPr>
      <w:r w:rsidRPr="00632131">
        <w:rPr>
          <w:rFonts w:ascii="Arial" w:hAnsi="Arial" w:cs="Arial"/>
          <w:color w:val="333333"/>
          <w:shd w:val="clear" w:color="auto" w:fill="FFFFFF"/>
        </w:rPr>
        <w:t>The Gulfcoast Ultrasound Institute designates this live activity for a maximum of </w:t>
      </w:r>
      <w:r w:rsidRPr="00632131">
        <w:rPr>
          <w:rFonts w:ascii="Arial" w:hAnsi="Arial" w:cs="Arial"/>
          <w:iCs/>
          <w:color w:val="333333"/>
          <w:shd w:val="clear" w:color="auto" w:fill="FFFFFF"/>
        </w:rPr>
        <w:t>1</w:t>
      </w:r>
      <w:r w:rsidR="00632131" w:rsidRPr="00632131">
        <w:rPr>
          <w:rFonts w:ascii="Arial" w:hAnsi="Arial" w:cs="Arial"/>
          <w:iCs/>
          <w:color w:val="333333"/>
          <w:shd w:val="clear" w:color="auto" w:fill="FFFFFF"/>
        </w:rPr>
        <w:t>6</w:t>
      </w:r>
      <w:r w:rsidRPr="00632131">
        <w:rPr>
          <w:rFonts w:ascii="Arial" w:hAnsi="Arial" w:cs="Arial"/>
          <w:iCs/>
          <w:color w:val="333333"/>
          <w:shd w:val="clear" w:color="auto" w:fill="FFFFFF"/>
        </w:rPr>
        <w:t>.0</w:t>
      </w:r>
      <w:r w:rsidRPr="00632131">
        <w:rPr>
          <w:rFonts w:ascii="Arial" w:hAnsi="Arial" w:cs="Arial"/>
          <w:i/>
          <w:iCs/>
          <w:color w:val="333333"/>
          <w:shd w:val="clear" w:color="auto" w:fill="FFFFFF"/>
        </w:rPr>
        <w:t> AMA PRA Category 1 Credit(s)™</w:t>
      </w:r>
      <w:r w:rsidRPr="00632131">
        <w:rPr>
          <w:rFonts w:ascii="Arial" w:hAnsi="Arial" w:cs="Arial"/>
          <w:color w:val="333333"/>
          <w:shd w:val="clear" w:color="auto" w:fill="FFFFFF"/>
        </w:rPr>
        <w:t>. Physicians should claim only the credit commensurate with the extent of their participation in the activity.</w:t>
      </w:r>
      <w:r w:rsidRPr="00632131">
        <w:rPr>
          <w:rFonts w:ascii="Arial" w:hAnsi="Arial" w:cs="Arial"/>
          <w:color w:val="333333"/>
        </w:rPr>
        <w:br/>
      </w:r>
      <w:r w:rsidRPr="00632131">
        <w:rPr>
          <w:rFonts w:ascii="Arial" w:hAnsi="Arial" w:cs="Arial"/>
          <w:color w:val="333333"/>
        </w:rPr>
        <w:br/>
      </w:r>
      <w:r w:rsidRPr="00632131">
        <w:rPr>
          <w:rFonts w:ascii="Arial" w:hAnsi="Arial" w:cs="Arial"/>
          <w:color w:val="333333"/>
          <w:shd w:val="clear" w:color="auto" w:fill="FFFFFF"/>
        </w:rPr>
        <w:t>Successful completion of this CME activity enables the participant to earn up to </w:t>
      </w:r>
      <w:r w:rsidRPr="00632131">
        <w:rPr>
          <w:rFonts w:ascii="Arial" w:hAnsi="Arial" w:cs="Arial"/>
          <w:bCs/>
          <w:color w:val="333333"/>
          <w:shd w:val="clear" w:color="auto" w:fill="FFFFFF"/>
        </w:rPr>
        <w:t>1</w:t>
      </w:r>
      <w:r w:rsidR="00632131" w:rsidRPr="00632131">
        <w:rPr>
          <w:rFonts w:ascii="Arial" w:hAnsi="Arial" w:cs="Arial"/>
          <w:bCs/>
          <w:color w:val="333333"/>
          <w:shd w:val="clear" w:color="auto" w:fill="FFFFFF"/>
        </w:rPr>
        <w:t>6</w:t>
      </w:r>
      <w:r w:rsidRPr="00632131">
        <w:rPr>
          <w:rFonts w:ascii="Arial" w:hAnsi="Arial" w:cs="Arial"/>
          <w:bCs/>
          <w:color w:val="333333"/>
          <w:shd w:val="clear" w:color="auto" w:fill="FFFFFF"/>
        </w:rPr>
        <w:t>.0 MOC points</w:t>
      </w:r>
      <w:r w:rsidRPr="00632131">
        <w:rPr>
          <w:rFonts w:ascii="Arial" w:hAnsi="Arial" w:cs="Arial"/>
          <w:color w:val="333333"/>
          <w:shd w:val="clear" w:color="auto" w:fill="FFFFFF"/>
        </w:rPr>
        <w:t xml:space="preserve">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w:t>
      </w:r>
      <w:proofErr w:type="gramStart"/>
      <w:r w:rsidRPr="00632131">
        <w:rPr>
          <w:rFonts w:ascii="Arial" w:hAnsi="Arial" w:cs="Arial"/>
          <w:color w:val="333333"/>
          <w:shd w:val="clear" w:color="auto" w:fill="FFFFFF"/>
        </w:rPr>
        <w:t>for the purpose of</w:t>
      </w:r>
      <w:proofErr w:type="gramEnd"/>
      <w:r w:rsidRPr="00632131">
        <w:rPr>
          <w:rFonts w:ascii="Arial" w:hAnsi="Arial" w:cs="Arial"/>
          <w:color w:val="333333"/>
          <w:shd w:val="clear" w:color="auto" w:fill="FFFFFF"/>
        </w:rPr>
        <w:t xml:space="preserve"> granting ABIM MOC credit.</w:t>
      </w:r>
      <w:r w:rsidRPr="00632131">
        <w:rPr>
          <w:rFonts w:ascii="Arial" w:hAnsi="Arial" w:cs="Arial"/>
          <w:color w:val="333333"/>
        </w:rPr>
        <w:br/>
      </w:r>
      <w:r w:rsidRPr="00632131">
        <w:rPr>
          <w:rFonts w:ascii="Arial" w:hAnsi="Arial" w:cs="Arial"/>
          <w:color w:val="333333"/>
        </w:rPr>
        <w:br/>
      </w:r>
      <w:r w:rsidRPr="00632131">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p>
    <w:p w14:paraId="117A430A" w14:textId="77777777" w:rsidR="00762D17" w:rsidRPr="00B25B51" w:rsidRDefault="00762D17" w:rsidP="00762D17">
      <w:pPr>
        <w:keepNext/>
        <w:keepLines/>
        <w:shd w:val="clear" w:color="auto" w:fill="FFFFFF"/>
        <w:spacing w:before="300" w:after="150"/>
        <w:outlineLvl w:val="1"/>
        <w:rPr>
          <w:rFonts w:ascii="Arial" w:eastAsiaTheme="majorEastAsia" w:hAnsi="Arial" w:cs="Arial"/>
          <w:b/>
          <w:sz w:val="28"/>
          <w:szCs w:val="28"/>
        </w:rPr>
      </w:pPr>
      <w:r w:rsidRPr="00B25B51">
        <w:rPr>
          <w:rFonts w:ascii="Arial" w:eastAsiaTheme="majorEastAsia" w:hAnsi="Arial" w:cs="Arial"/>
          <w:b/>
          <w:sz w:val="28"/>
          <w:szCs w:val="28"/>
        </w:rPr>
        <w:t>MSK Imaging Fundamentals and Tissue Characterization - Online Pre-Course Video Lecture</w:t>
      </w:r>
    </w:p>
    <w:p w14:paraId="5A218495" w14:textId="77777777" w:rsidR="00632131" w:rsidRPr="00632131" w:rsidRDefault="00762D17" w:rsidP="00632131">
      <w:pPr>
        <w:rPr>
          <w:rFonts w:ascii="Arial" w:hAnsi="Arial" w:cs="Arial"/>
        </w:rPr>
      </w:pPr>
      <w:r w:rsidRPr="00632131">
        <w:rPr>
          <w:rFonts w:ascii="Arial" w:hAnsi="Arial" w:cs="Arial"/>
          <w:color w:val="333333"/>
          <w:shd w:val="clear" w:color="auto" w:fill="FFFFFF"/>
        </w:rPr>
        <w:t>The Gulfcoast Ultrasound Institute is accredited by the Accreditation Council for Continuing Medical Education (ACCME) to provide continuing medical education for physicians.</w:t>
      </w:r>
      <w:r w:rsidRPr="00632131">
        <w:rPr>
          <w:rFonts w:ascii="Arial" w:hAnsi="Arial" w:cs="Arial"/>
          <w:color w:val="333333"/>
        </w:rPr>
        <w:br/>
      </w:r>
      <w:r w:rsidRPr="00632131">
        <w:rPr>
          <w:rFonts w:ascii="Arial" w:hAnsi="Arial" w:cs="Arial"/>
          <w:color w:val="333333"/>
        </w:rPr>
        <w:br/>
      </w:r>
      <w:bookmarkStart w:id="1" w:name="_Hlk520967984"/>
      <w:bookmarkStart w:id="2" w:name="_Hlk521418005"/>
      <w:r w:rsidR="00632131" w:rsidRPr="00632131">
        <w:rPr>
          <w:rFonts w:ascii="Arial" w:hAnsi="Arial" w:cs="Arial"/>
        </w:rPr>
        <w:t>The Gulfcoast Ultrasound Institute designates an additional 1</w:t>
      </w:r>
      <w:r w:rsidR="00632131" w:rsidRPr="00632131">
        <w:rPr>
          <w:rFonts w:ascii="Arial" w:hAnsi="Arial" w:cs="Arial"/>
          <w:i/>
        </w:rPr>
        <w:t>.</w:t>
      </w:r>
      <w:r w:rsidR="00632131" w:rsidRPr="00632131">
        <w:rPr>
          <w:rFonts w:ascii="Arial" w:hAnsi="Arial" w:cs="Arial"/>
        </w:rPr>
        <w:t xml:space="preserve">0 </w:t>
      </w:r>
      <w:r w:rsidR="00632131" w:rsidRPr="00632131">
        <w:rPr>
          <w:rFonts w:ascii="Arial" w:hAnsi="Arial" w:cs="Arial"/>
          <w:i/>
        </w:rPr>
        <w:t>AMA PRA Category 1 Credits™</w:t>
      </w:r>
      <w:r w:rsidR="00632131" w:rsidRPr="00632131">
        <w:rPr>
          <w:rFonts w:ascii="Arial" w:hAnsi="Arial" w:cs="Arial"/>
          <w:b/>
          <w:i/>
        </w:rPr>
        <w:t xml:space="preserve"> </w:t>
      </w:r>
      <w:r w:rsidR="00632131" w:rsidRPr="00632131">
        <w:rPr>
          <w:rFonts w:ascii="Arial" w:hAnsi="Arial" w:cs="Arial"/>
        </w:rPr>
        <w:t>for the enduring educational activity “MSK Imaging Fundamentals”</w:t>
      </w:r>
      <w:r w:rsidR="00632131" w:rsidRPr="00632131">
        <w:rPr>
          <w:rFonts w:ascii="Arial" w:hAnsi="Arial" w:cs="Arial"/>
          <w:b/>
          <w:i/>
        </w:rPr>
        <w:t>.</w:t>
      </w:r>
      <w:r w:rsidR="00632131" w:rsidRPr="00632131">
        <w:rPr>
          <w:rFonts w:ascii="Arial" w:hAnsi="Arial" w:cs="Arial"/>
        </w:rPr>
        <w:t xml:space="preserve">  Physicians should claim only credit commensurate with the extent of their participation in the educational activity. </w:t>
      </w:r>
      <w:bookmarkEnd w:id="2"/>
      <w:r w:rsidR="00632131" w:rsidRPr="00632131">
        <w:rPr>
          <w:rFonts w:ascii="Arial" w:hAnsi="Arial" w:cs="Arial"/>
        </w:rPr>
        <w:t xml:space="preserve"> </w:t>
      </w:r>
    </w:p>
    <w:bookmarkEnd w:id="1"/>
    <w:p w14:paraId="073523D6" w14:textId="28C2F443" w:rsidR="00762D17" w:rsidRPr="00632131" w:rsidRDefault="00762D17" w:rsidP="00762D17">
      <w:pPr>
        <w:rPr>
          <w:rFonts w:ascii="Arial" w:hAnsi="Arial" w:cs="Arial"/>
          <w:color w:val="333333"/>
          <w:shd w:val="clear" w:color="auto" w:fill="FFFFFF"/>
        </w:rPr>
      </w:pPr>
      <w:r w:rsidRPr="00632131">
        <w:rPr>
          <w:rFonts w:ascii="Arial" w:hAnsi="Arial" w:cs="Arial"/>
          <w:color w:val="333333"/>
        </w:rPr>
        <w:br/>
      </w:r>
      <w:r w:rsidRPr="00632131">
        <w:rPr>
          <w:rFonts w:ascii="Arial" w:hAnsi="Arial" w:cs="Arial"/>
          <w:color w:val="333333"/>
          <w:shd w:val="clear" w:color="auto" w:fill="FFFFFF"/>
        </w:rPr>
        <w:t>This course also meets CME / CEU requirements for ARDMS. Note: While offering the CME credit hours noted above, activities are not intended to provide extensive training or certification for exam performance or interpretation.</w:t>
      </w:r>
    </w:p>
    <w:p w14:paraId="1EA2337A" w14:textId="77777777" w:rsidR="00762D17" w:rsidRDefault="00762D17">
      <w:pPr>
        <w:spacing w:after="200" w:line="276" w:lineRule="auto"/>
        <w:rPr>
          <w:rFonts w:ascii="Arial" w:hAnsi="Arial" w:cs="Arial"/>
          <w:b/>
        </w:rPr>
      </w:pPr>
      <w:r>
        <w:rPr>
          <w:rFonts w:ascii="Arial" w:hAnsi="Arial" w:cs="Arial"/>
          <w:b/>
        </w:rPr>
        <w:br w:type="page"/>
      </w:r>
    </w:p>
    <w:p w14:paraId="20F0380A" w14:textId="1CAC721B" w:rsidR="006C1611" w:rsidRPr="00B25B51" w:rsidRDefault="006C1611" w:rsidP="00762D17">
      <w:pPr>
        <w:rPr>
          <w:rFonts w:ascii="Arial" w:hAnsi="Arial" w:cs="Arial"/>
        </w:rPr>
      </w:pPr>
      <w:r w:rsidRPr="00B25B51">
        <w:rPr>
          <w:rFonts w:ascii="Arial" w:hAnsi="Arial" w:cs="Arial"/>
          <w:b/>
        </w:rPr>
        <w:lastRenderedPageBreak/>
        <w:t>NEEDS STATEMENT:</w:t>
      </w:r>
    </w:p>
    <w:p w14:paraId="3AA288C9" w14:textId="77777777" w:rsidR="006C1611" w:rsidRPr="00B25B51" w:rsidRDefault="006C1611" w:rsidP="006C1611">
      <w:pPr>
        <w:rPr>
          <w:rFonts w:ascii="Arial" w:hAnsi="Arial" w:cs="Arial"/>
        </w:rPr>
      </w:pPr>
      <w:r w:rsidRPr="00B25B51">
        <w:rPr>
          <w:rFonts w:ascii="Arial" w:hAnsi="Arial" w:cs="Arial"/>
        </w:rPr>
        <w:t>The planning committee has determined a need for the following educational activity based on request from the medical community, expanded utilization of ultrasound, and lab accreditation requirements.</w:t>
      </w:r>
    </w:p>
    <w:p w14:paraId="086666DB" w14:textId="77777777" w:rsidR="006C1611" w:rsidRPr="00B25B51" w:rsidRDefault="006C1611" w:rsidP="006C1611">
      <w:pPr>
        <w:rPr>
          <w:rFonts w:ascii="Arial" w:hAnsi="Arial" w:cs="Arial"/>
        </w:rPr>
      </w:pPr>
    </w:p>
    <w:p w14:paraId="5B849F3F" w14:textId="77777777" w:rsidR="006C1611" w:rsidRPr="00B25B51" w:rsidRDefault="006C1611" w:rsidP="006C1611">
      <w:pPr>
        <w:rPr>
          <w:rFonts w:ascii="Arial" w:hAnsi="Arial" w:cs="Arial"/>
          <w:sz w:val="10"/>
        </w:rPr>
      </w:pPr>
    </w:p>
    <w:p w14:paraId="09DE1CDD" w14:textId="77777777" w:rsidR="006C1611" w:rsidRPr="00B25B51" w:rsidRDefault="006C1611" w:rsidP="006C1611">
      <w:pPr>
        <w:rPr>
          <w:rFonts w:ascii="Arial" w:hAnsi="Arial" w:cs="Arial"/>
          <w:b/>
        </w:rPr>
      </w:pPr>
      <w:r w:rsidRPr="00B25B51">
        <w:rPr>
          <w:rFonts w:ascii="Arial" w:hAnsi="Arial" w:cs="Arial"/>
          <w:b/>
        </w:rPr>
        <w:t xml:space="preserve">COURSE OBJECTIVES: </w:t>
      </w:r>
    </w:p>
    <w:p w14:paraId="2906101F" w14:textId="77777777" w:rsidR="006C1611" w:rsidRPr="00B25B51" w:rsidRDefault="006C1611" w:rsidP="006C1611">
      <w:pPr>
        <w:rPr>
          <w:rFonts w:ascii="Arial" w:hAnsi="Arial" w:cs="Arial"/>
        </w:rPr>
      </w:pPr>
      <w:r w:rsidRPr="00B25B51">
        <w:rPr>
          <w:rFonts w:ascii="Arial" w:hAnsi="Arial" w:cs="Arial"/>
        </w:rPr>
        <w:t>At the completion of the program the participant should be able to:</w:t>
      </w:r>
    </w:p>
    <w:p w14:paraId="68A533D3" w14:textId="77777777" w:rsidR="006C1611" w:rsidRPr="00B25B51" w:rsidRDefault="006C1611" w:rsidP="006C1611">
      <w:pPr>
        <w:numPr>
          <w:ilvl w:val="0"/>
          <w:numId w:val="5"/>
        </w:numPr>
        <w:tabs>
          <w:tab w:val="left" w:pos="0"/>
        </w:tabs>
        <w:rPr>
          <w:rFonts w:ascii="Arial" w:hAnsi="Arial" w:cs="Arial"/>
        </w:rPr>
      </w:pPr>
      <w:r w:rsidRPr="00B25B51">
        <w:rPr>
          <w:rFonts w:ascii="Arial" w:hAnsi="Arial" w:cs="Arial"/>
        </w:rPr>
        <w:t xml:space="preserve">Increase the participant’s knowledge to better perform and/or interpret </w:t>
      </w:r>
      <w:smartTag w:uri="urn:schemas-microsoft-com:office:smarttags" w:element="stockticker">
        <w:r w:rsidRPr="00B25B51">
          <w:rPr>
            <w:rFonts w:ascii="Arial" w:hAnsi="Arial" w:cs="Arial"/>
          </w:rPr>
          <w:t>MSK</w:t>
        </w:r>
      </w:smartTag>
      <w:r w:rsidRPr="00B25B51">
        <w:rPr>
          <w:rFonts w:ascii="Arial" w:hAnsi="Arial" w:cs="Arial"/>
        </w:rPr>
        <w:t xml:space="preserve"> ultrasound examinations.</w:t>
      </w:r>
    </w:p>
    <w:p w14:paraId="24C21932" w14:textId="77777777" w:rsidR="006C1611" w:rsidRPr="00B25B51" w:rsidRDefault="006C1611" w:rsidP="006C1611">
      <w:pPr>
        <w:numPr>
          <w:ilvl w:val="0"/>
          <w:numId w:val="5"/>
        </w:numPr>
        <w:tabs>
          <w:tab w:val="left" w:pos="0"/>
        </w:tabs>
        <w:rPr>
          <w:rFonts w:ascii="Arial" w:hAnsi="Arial" w:cs="Arial"/>
        </w:rPr>
      </w:pPr>
      <w:r w:rsidRPr="00B25B51">
        <w:rPr>
          <w:rFonts w:ascii="Arial" w:hAnsi="Arial" w:cs="Arial"/>
        </w:rPr>
        <w:t xml:space="preserve">List the indications, benefits, and limitations of </w:t>
      </w:r>
      <w:smartTag w:uri="urn:schemas-microsoft-com:office:smarttags" w:element="stockticker">
        <w:r w:rsidRPr="00B25B51">
          <w:rPr>
            <w:rFonts w:ascii="Arial" w:hAnsi="Arial" w:cs="Arial"/>
          </w:rPr>
          <w:t>MSK</w:t>
        </w:r>
      </w:smartTag>
      <w:r w:rsidRPr="00B25B51">
        <w:rPr>
          <w:rFonts w:ascii="Arial" w:hAnsi="Arial" w:cs="Arial"/>
        </w:rPr>
        <w:t xml:space="preserve"> ultrasound for sports medicine injuries, physical medicine &amp; rehabilitation, and rheumatology applications.</w:t>
      </w:r>
    </w:p>
    <w:p w14:paraId="454D4A16" w14:textId="77777777" w:rsidR="006C1611" w:rsidRPr="00B25B51" w:rsidRDefault="006C1611" w:rsidP="006C1611">
      <w:pPr>
        <w:numPr>
          <w:ilvl w:val="0"/>
          <w:numId w:val="5"/>
        </w:numPr>
        <w:tabs>
          <w:tab w:val="left" w:pos="0"/>
        </w:tabs>
        <w:rPr>
          <w:rFonts w:ascii="Arial" w:hAnsi="Arial" w:cs="Arial"/>
        </w:rPr>
      </w:pPr>
      <w:r w:rsidRPr="00B25B51">
        <w:rPr>
          <w:rFonts w:ascii="Arial" w:hAnsi="Arial" w:cs="Arial"/>
        </w:rPr>
        <w:t>Demonstrate proper transducer manipulation and system optimization to produce diagnostic images.</w:t>
      </w:r>
    </w:p>
    <w:p w14:paraId="41200D4D" w14:textId="77777777" w:rsidR="006C1611" w:rsidRPr="00B25B51" w:rsidRDefault="006C1611" w:rsidP="006C1611">
      <w:pPr>
        <w:numPr>
          <w:ilvl w:val="0"/>
          <w:numId w:val="5"/>
        </w:numPr>
        <w:tabs>
          <w:tab w:val="left" w:pos="0"/>
        </w:tabs>
        <w:rPr>
          <w:rFonts w:ascii="Arial" w:hAnsi="Arial" w:cs="Arial"/>
        </w:rPr>
      </w:pPr>
      <w:r w:rsidRPr="00B25B51">
        <w:rPr>
          <w:rFonts w:ascii="Arial" w:hAnsi="Arial" w:cs="Arial"/>
        </w:rPr>
        <w:t>Demonstrate scanning protocols for performing shoulder, elbow, wrist/hand, knee, ankle/foot &amp; hip ultrasound examinations.</w:t>
      </w:r>
    </w:p>
    <w:p w14:paraId="05AB1E9D" w14:textId="77777777" w:rsidR="006C1611" w:rsidRPr="00B25B51" w:rsidRDefault="006C1611" w:rsidP="006C1611">
      <w:pPr>
        <w:numPr>
          <w:ilvl w:val="0"/>
          <w:numId w:val="5"/>
        </w:numPr>
        <w:tabs>
          <w:tab w:val="left" w:pos="0"/>
        </w:tabs>
        <w:rPr>
          <w:rFonts w:ascii="Arial" w:hAnsi="Arial" w:cs="Arial"/>
        </w:rPr>
      </w:pPr>
      <w:r w:rsidRPr="00B25B51">
        <w:rPr>
          <w:rFonts w:ascii="Arial" w:hAnsi="Arial" w:cs="Arial"/>
        </w:rPr>
        <w:t>Identify the sonographic appearance of normal MSK anatomy and commonly seen pathology of the shoulder, knee, elbow, wrist/ hand, ankle and foot.</w:t>
      </w:r>
    </w:p>
    <w:p w14:paraId="10C22622" w14:textId="77777777" w:rsidR="006C1611" w:rsidRPr="00B25B51" w:rsidRDefault="006C1611" w:rsidP="006C1611">
      <w:pPr>
        <w:numPr>
          <w:ilvl w:val="0"/>
          <w:numId w:val="5"/>
        </w:numPr>
        <w:tabs>
          <w:tab w:val="left" w:pos="0"/>
        </w:tabs>
        <w:rPr>
          <w:rFonts w:ascii="Arial" w:hAnsi="Arial" w:cs="Arial"/>
        </w:rPr>
      </w:pPr>
      <w:r w:rsidRPr="00B25B51">
        <w:rPr>
          <w:rFonts w:ascii="Arial" w:hAnsi="Arial" w:cs="Arial"/>
        </w:rPr>
        <w:t>Demonstrate the use of MSK sonography for diagnosis and ultrasound-guided interventions and describe “in-plane” and “out of plane” injection/aspiration techniques using inanimate phantoms (Intro) and cadaveric specimens (Advanced).</w:t>
      </w:r>
    </w:p>
    <w:p w14:paraId="033DA991" w14:textId="77777777" w:rsidR="006C1611" w:rsidRPr="00B25B51" w:rsidRDefault="006C1611" w:rsidP="006C1611">
      <w:pPr>
        <w:numPr>
          <w:ilvl w:val="0"/>
          <w:numId w:val="5"/>
        </w:numPr>
        <w:rPr>
          <w:rFonts w:ascii="Arial" w:hAnsi="Arial" w:cs="Arial"/>
          <w:bCs/>
          <w:szCs w:val="22"/>
        </w:rPr>
      </w:pPr>
      <w:r w:rsidRPr="00B25B51">
        <w:rPr>
          <w:rFonts w:ascii="Arial" w:hAnsi="Arial" w:cs="Arial"/>
          <w:bCs/>
          <w:szCs w:val="22"/>
        </w:rPr>
        <w:t>Interpret complex musculoskeletal ultrasound images and list treatment options and patient management strategies.</w:t>
      </w:r>
    </w:p>
    <w:p w14:paraId="6F9ED087" w14:textId="77777777" w:rsidR="006C1611" w:rsidRPr="00B25B51" w:rsidRDefault="006C1611" w:rsidP="006C1611">
      <w:pPr>
        <w:numPr>
          <w:ilvl w:val="0"/>
          <w:numId w:val="5"/>
        </w:numPr>
        <w:spacing w:after="160" w:line="259" w:lineRule="auto"/>
        <w:contextualSpacing/>
        <w:rPr>
          <w:rFonts w:ascii="Arial" w:hAnsi="Arial" w:cs="Arial"/>
          <w:bCs/>
          <w:szCs w:val="22"/>
        </w:rPr>
      </w:pPr>
      <w:r w:rsidRPr="00B25B51">
        <w:rPr>
          <w:rFonts w:ascii="Arial" w:hAnsi="Arial" w:cs="Arial"/>
          <w:bCs/>
          <w:szCs w:val="22"/>
        </w:rPr>
        <w:t>List the role of ultrasound in the evaluation of the post-operative shoulder.</w:t>
      </w:r>
    </w:p>
    <w:p w14:paraId="3AB2B55F" w14:textId="77777777" w:rsidR="006C1611" w:rsidRPr="00B25B51" w:rsidRDefault="006C1611" w:rsidP="006C1611">
      <w:pPr>
        <w:numPr>
          <w:ilvl w:val="0"/>
          <w:numId w:val="5"/>
        </w:numPr>
        <w:tabs>
          <w:tab w:val="left" w:pos="0"/>
        </w:tabs>
        <w:spacing w:after="160" w:line="259" w:lineRule="auto"/>
        <w:contextualSpacing/>
        <w:rPr>
          <w:rFonts w:ascii="Arial" w:hAnsi="Arial" w:cs="Arial"/>
          <w:sz w:val="18"/>
        </w:rPr>
      </w:pPr>
      <w:r w:rsidRPr="00B25B51">
        <w:rPr>
          <w:rFonts w:ascii="Arial" w:hAnsi="Arial" w:cs="Arial"/>
          <w:bCs/>
          <w:szCs w:val="22"/>
        </w:rPr>
        <w:t>State the role of ultrasound in nerve entrapment syndromes.</w:t>
      </w:r>
    </w:p>
    <w:p w14:paraId="74E4BE52" w14:textId="77777777" w:rsidR="006C1611" w:rsidRPr="00B25B51" w:rsidRDefault="006C1611" w:rsidP="006C1611">
      <w:pPr>
        <w:numPr>
          <w:ilvl w:val="0"/>
          <w:numId w:val="5"/>
        </w:numPr>
        <w:spacing w:after="160" w:line="259" w:lineRule="auto"/>
        <w:contextualSpacing/>
        <w:rPr>
          <w:rFonts w:ascii="Arial" w:hAnsi="Arial" w:cs="Arial"/>
          <w:szCs w:val="22"/>
        </w:rPr>
      </w:pPr>
      <w:r w:rsidRPr="00B25B51">
        <w:rPr>
          <w:rFonts w:ascii="Arial" w:hAnsi="Arial" w:cs="Arial"/>
          <w:szCs w:val="22"/>
        </w:rPr>
        <w:t>Outline the biology and evidence for use of various regenerative substances.</w:t>
      </w:r>
    </w:p>
    <w:p w14:paraId="06665491" w14:textId="77777777" w:rsidR="006C1611" w:rsidRPr="00B25B51" w:rsidRDefault="006C1611" w:rsidP="006C1611">
      <w:pPr>
        <w:numPr>
          <w:ilvl w:val="0"/>
          <w:numId w:val="5"/>
        </w:numPr>
        <w:spacing w:after="160" w:line="259" w:lineRule="auto"/>
        <w:contextualSpacing/>
        <w:rPr>
          <w:rFonts w:ascii="Arial" w:hAnsi="Arial" w:cs="Arial"/>
          <w:bCs/>
          <w:szCs w:val="22"/>
        </w:rPr>
      </w:pPr>
      <w:r w:rsidRPr="00B25B51">
        <w:rPr>
          <w:rFonts w:ascii="Arial" w:hAnsi="Arial" w:cs="Arial"/>
          <w:szCs w:val="22"/>
        </w:rPr>
        <w:t>State when, why, and how to integrate regenerative medicine as a practical treatment option.</w:t>
      </w:r>
    </w:p>
    <w:p w14:paraId="1EC6ED0F" w14:textId="77777777" w:rsidR="006C1611" w:rsidRPr="00B25B51" w:rsidRDefault="006C1611" w:rsidP="006C1611">
      <w:pPr>
        <w:numPr>
          <w:ilvl w:val="0"/>
          <w:numId w:val="5"/>
        </w:numPr>
        <w:spacing w:after="160" w:line="259" w:lineRule="auto"/>
        <w:contextualSpacing/>
        <w:rPr>
          <w:rFonts w:ascii="Arial" w:hAnsi="Arial" w:cs="Arial"/>
          <w:bCs/>
          <w:szCs w:val="22"/>
        </w:rPr>
      </w:pPr>
      <w:r w:rsidRPr="00B25B51">
        <w:rPr>
          <w:rFonts w:ascii="Arial" w:hAnsi="Arial" w:cs="Arial"/>
          <w:szCs w:val="22"/>
        </w:rPr>
        <w:t>Prepare regenerative substances for performing ultrasound-guided procedures</w:t>
      </w:r>
    </w:p>
    <w:p w14:paraId="50811CA2" w14:textId="77777777" w:rsidR="006C1611" w:rsidRPr="00B25B51" w:rsidRDefault="006C1611" w:rsidP="006C1611">
      <w:pPr>
        <w:numPr>
          <w:ilvl w:val="0"/>
          <w:numId w:val="5"/>
        </w:numPr>
        <w:spacing w:after="160" w:line="259" w:lineRule="auto"/>
        <w:contextualSpacing/>
        <w:rPr>
          <w:rFonts w:ascii="Arial" w:hAnsi="Arial" w:cs="Arial"/>
          <w:bCs/>
          <w:szCs w:val="22"/>
        </w:rPr>
      </w:pPr>
      <w:r w:rsidRPr="00B25B51">
        <w:rPr>
          <w:rFonts w:ascii="Arial" w:hAnsi="Arial" w:cs="Arial"/>
          <w:szCs w:val="22"/>
        </w:rPr>
        <w:t>Outline post procedural protocols for regenerative procedures</w:t>
      </w:r>
    </w:p>
    <w:p w14:paraId="043457EF" w14:textId="77777777" w:rsidR="006C1611" w:rsidRPr="00B25B51" w:rsidRDefault="006C1611" w:rsidP="006C1611">
      <w:pPr>
        <w:spacing w:after="160" w:line="259" w:lineRule="auto"/>
        <w:rPr>
          <w:rFonts w:ascii="Arial" w:hAnsi="Arial" w:cs="Arial"/>
          <w:bCs/>
          <w:sz w:val="22"/>
          <w:szCs w:val="22"/>
        </w:rPr>
      </w:pPr>
    </w:p>
    <w:p w14:paraId="671E2092" w14:textId="77777777" w:rsidR="006C1611" w:rsidRPr="00B25B51" w:rsidRDefault="006C1611" w:rsidP="006C1611">
      <w:pPr>
        <w:tabs>
          <w:tab w:val="left" w:pos="0"/>
          <w:tab w:val="left" w:pos="360"/>
        </w:tabs>
        <w:rPr>
          <w:rFonts w:ascii="Arial" w:hAnsi="Arial" w:cs="Arial"/>
        </w:rPr>
      </w:pPr>
    </w:p>
    <w:p w14:paraId="09D47C73" w14:textId="77777777" w:rsidR="006C1611" w:rsidRPr="00B25B51" w:rsidRDefault="006C1611" w:rsidP="006C1611">
      <w:pPr>
        <w:tabs>
          <w:tab w:val="left" w:pos="0"/>
          <w:tab w:val="left" w:pos="360"/>
        </w:tabs>
        <w:rPr>
          <w:rFonts w:ascii="Arial" w:hAnsi="Arial" w:cs="Arial"/>
        </w:rPr>
      </w:pPr>
      <w:r w:rsidRPr="00B25B51">
        <w:rPr>
          <w:rFonts w:ascii="Arial" w:hAnsi="Arial" w:cs="Arial"/>
        </w:rPr>
        <w:t xml:space="preserve">While offering </w:t>
      </w:r>
      <w:smartTag w:uri="urn:schemas-microsoft-com:office:smarttags" w:element="stockticker">
        <w:r w:rsidRPr="00B25B51">
          <w:rPr>
            <w:rFonts w:ascii="Arial" w:hAnsi="Arial" w:cs="Arial"/>
          </w:rPr>
          <w:t>CME</w:t>
        </w:r>
      </w:smartTag>
      <w:r w:rsidRPr="00B25B51">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14:paraId="37B70179" w14:textId="77777777" w:rsidR="006C1611" w:rsidRPr="00B25B51" w:rsidRDefault="00632131" w:rsidP="006C1611">
      <w:pPr>
        <w:tabs>
          <w:tab w:val="left" w:pos="0"/>
          <w:tab w:val="left" w:pos="360"/>
        </w:tabs>
        <w:jc w:val="center"/>
        <w:rPr>
          <w:rFonts w:ascii="Arial" w:hAnsi="Arial" w:cs="Arial"/>
        </w:rPr>
      </w:pPr>
      <w:r>
        <w:rPr>
          <w:rFonts w:ascii="Arial" w:hAnsi="Arial" w:cs="Arial"/>
        </w:rPr>
        <w:pict w14:anchorId="41E5F543">
          <v:rect id="_x0000_i1025" style="width:496.8pt;height:1.5pt" o:hralign="center" o:hrstd="t" o:hr="t" fillcolor="#a0a0a0" stroked="f"/>
        </w:pict>
      </w:r>
    </w:p>
    <w:p w14:paraId="02C0538E" w14:textId="77777777" w:rsidR="006C1611" w:rsidRPr="00B25B51" w:rsidRDefault="006C1611" w:rsidP="006C1611">
      <w:pPr>
        <w:rPr>
          <w:rFonts w:ascii="Arial" w:hAnsi="Arial" w:cs="Arial"/>
          <w:i/>
        </w:rPr>
      </w:pPr>
      <w:r w:rsidRPr="00B25B51">
        <w:rPr>
          <w:rFonts w:ascii="Arial" w:hAnsi="Arial" w:cs="Arial"/>
          <w:i/>
        </w:rPr>
        <w:t xml:space="preserve">A special thanks to the following ultrasound equipment manufacturers who provide various (in kind) equipment support to help make our programs possible (companies listed are as of the time of printing).  </w:t>
      </w:r>
    </w:p>
    <w:p w14:paraId="275224D6" w14:textId="77777777" w:rsidR="006C1611" w:rsidRPr="00B25B51" w:rsidRDefault="006C1611" w:rsidP="006C1611">
      <w:pPr>
        <w:jc w:val="center"/>
        <w:rPr>
          <w:rFonts w:ascii="Arial" w:hAnsi="Arial" w:cs="Arial"/>
          <w:i/>
          <w:iCs/>
        </w:rPr>
      </w:pPr>
    </w:p>
    <w:p w14:paraId="02948066" w14:textId="77777777" w:rsidR="006C1611" w:rsidRDefault="006C1611" w:rsidP="006C1611">
      <w:pPr>
        <w:jc w:val="center"/>
        <w:rPr>
          <w:rFonts w:ascii="Arial" w:hAnsi="Arial" w:cs="Arial"/>
          <w:b/>
          <w:sz w:val="24"/>
          <w:szCs w:val="24"/>
        </w:rPr>
      </w:pPr>
    </w:p>
    <w:p w14:paraId="5EC65D17" w14:textId="77777777" w:rsidR="00E03513" w:rsidRPr="00B25B51" w:rsidRDefault="00E03513" w:rsidP="006C1611">
      <w:pPr>
        <w:jc w:val="center"/>
        <w:rPr>
          <w:rFonts w:ascii="Arial" w:hAnsi="Arial" w:cs="Arial"/>
          <w:b/>
          <w:sz w:val="24"/>
          <w:szCs w:val="24"/>
        </w:rPr>
      </w:pPr>
    </w:p>
    <w:p w14:paraId="160E75B7" w14:textId="77777777" w:rsidR="006C1611" w:rsidRPr="00B25B51" w:rsidRDefault="006C1611" w:rsidP="006C1611">
      <w:pPr>
        <w:jc w:val="center"/>
        <w:rPr>
          <w:rFonts w:ascii="Arial" w:hAnsi="Arial" w:cs="Arial"/>
          <w:b/>
          <w:sz w:val="24"/>
          <w:szCs w:val="24"/>
        </w:rPr>
      </w:pPr>
    </w:p>
    <w:p w14:paraId="43C6AAD9" w14:textId="77777777" w:rsidR="006C1611" w:rsidRPr="00B25B51" w:rsidRDefault="006C1611" w:rsidP="006C1611">
      <w:pPr>
        <w:jc w:val="center"/>
        <w:rPr>
          <w:rFonts w:ascii="Arial" w:hAnsi="Arial" w:cs="Arial"/>
          <w:b/>
          <w:sz w:val="24"/>
          <w:szCs w:val="24"/>
        </w:rPr>
      </w:pPr>
    </w:p>
    <w:p w14:paraId="37952E9C" w14:textId="77777777" w:rsidR="006C1611" w:rsidRPr="00B25B51" w:rsidRDefault="006C1611" w:rsidP="006C1611">
      <w:pPr>
        <w:jc w:val="center"/>
        <w:rPr>
          <w:rFonts w:ascii="Arial" w:hAnsi="Arial" w:cs="Arial"/>
          <w:b/>
          <w:sz w:val="24"/>
          <w:szCs w:val="24"/>
        </w:rPr>
      </w:pPr>
    </w:p>
    <w:p w14:paraId="7129E019" w14:textId="77777777" w:rsidR="006C1611" w:rsidRDefault="006C1611" w:rsidP="006C1611">
      <w:pPr>
        <w:jc w:val="center"/>
        <w:rPr>
          <w:rFonts w:ascii="Arial" w:hAnsi="Arial" w:cs="Arial"/>
          <w:b/>
          <w:sz w:val="24"/>
          <w:szCs w:val="24"/>
        </w:rPr>
      </w:pPr>
    </w:p>
    <w:p w14:paraId="6E871F95" w14:textId="77777777" w:rsidR="006C1611" w:rsidRDefault="006C1611" w:rsidP="006C1611">
      <w:pPr>
        <w:jc w:val="center"/>
        <w:rPr>
          <w:rFonts w:ascii="Arial" w:hAnsi="Arial" w:cs="Arial"/>
          <w:b/>
          <w:sz w:val="24"/>
          <w:szCs w:val="24"/>
        </w:rPr>
      </w:pPr>
    </w:p>
    <w:p w14:paraId="50D384C0" w14:textId="77777777" w:rsidR="006C1611" w:rsidRPr="00B25B51" w:rsidRDefault="006C1611" w:rsidP="006C1611">
      <w:pPr>
        <w:jc w:val="center"/>
        <w:rPr>
          <w:rFonts w:ascii="Arial" w:hAnsi="Arial" w:cs="Arial"/>
          <w:b/>
          <w:sz w:val="24"/>
          <w:szCs w:val="24"/>
        </w:rPr>
      </w:pPr>
    </w:p>
    <w:p w14:paraId="5D9889B2" w14:textId="77777777" w:rsidR="006C1611" w:rsidRDefault="006C1611" w:rsidP="006C1611">
      <w:pPr>
        <w:rPr>
          <w:rFonts w:ascii="Arial" w:hAnsi="Arial" w:cs="Arial"/>
          <w:b/>
          <w:sz w:val="24"/>
          <w:szCs w:val="24"/>
        </w:rPr>
      </w:pPr>
      <w:r w:rsidRPr="00B25B51">
        <w:rPr>
          <w:rFonts w:ascii="Arial" w:hAnsi="Arial" w:cs="Arial"/>
          <w:b/>
          <w:sz w:val="24"/>
          <w:szCs w:val="24"/>
        </w:rPr>
        <w:t xml:space="preserve">  </w:t>
      </w:r>
    </w:p>
    <w:p w14:paraId="3FE76A99" w14:textId="77777777" w:rsidR="006C1611" w:rsidRDefault="006C1611" w:rsidP="006C1611">
      <w:pPr>
        <w:rPr>
          <w:rFonts w:ascii="Arial" w:hAnsi="Arial" w:cs="Arial"/>
          <w:b/>
          <w:sz w:val="24"/>
          <w:szCs w:val="24"/>
        </w:rPr>
      </w:pPr>
    </w:p>
    <w:p w14:paraId="2BF14FDE" w14:textId="77777777" w:rsidR="006C1611" w:rsidRDefault="006C1611" w:rsidP="006C1611">
      <w:pPr>
        <w:rPr>
          <w:rFonts w:ascii="Arial" w:hAnsi="Arial" w:cs="Arial"/>
          <w:b/>
          <w:sz w:val="24"/>
          <w:szCs w:val="24"/>
        </w:rPr>
      </w:pPr>
    </w:p>
    <w:p w14:paraId="6391BAC8" w14:textId="77777777" w:rsidR="006C1611" w:rsidRDefault="006C1611" w:rsidP="006C1611">
      <w:pPr>
        <w:rPr>
          <w:rFonts w:ascii="Arial" w:hAnsi="Arial" w:cs="Arial"/>
          <w:b/>
          <w:sz w:val="24"/>
          <w:szCs w:val="24"/>
        </w:rPr>
      </w:pPr>
    </w:p>
    <w:p w14:paraId="68B78144" w14:textId="77777777" w:rsidR="006C1611" w:rsidRDefault="006C1611" w:rsidP="006C1611">
      <w:pPr>
        <w:rPr>
          <w:rFonts w:ascii="Arial" w:hAnsi="Arial" w:cs="Arial"/>
          <w:b/>
          <w:sz w:val="24"/>
          <w:szCs w:val="24"/>
        </w:rPr>
      </w:pPr>
    </w:p>
    <w:p w14:paraId="62E6FC25" w14:textId="77777777" w:rsidR="006C1611" w:rsidRDefault="006C1611" w:rsidP="006C1611">
      <w:pPr>
        <w:rPr>
          <w:rFonts w:ascii="Arial" w:hAnsi="Arial" w:cs="Arial"/>
          <w:b/>
          <w:sz w:val="24"/>
          <w:szCs w:val="24"/>
        </w:rPr>
      </w:pPr>
    </w:p>
    <w:p w14:paraId="52640D9A" w14:textId="77777777" w:rsidR="006C1611" w:rsidRDefault="006C1611" w:rsidP="006C1611">
      <w:pPr>
        <w:rPr>
          <w:rFonts w:ascii="Arial" w:hAnsi="Arial" w:cs="Arial"/>
          <w:b/>
          <w:sz w:val="24"/>
          <w:szCs w:val="24"/>
        </w:rPr>
      </w:pPr>
    </w:p>
    <w:p w14:paraId="636AB7F1" w14:textId="77777777" w:rsidR="006C1611" w:rsidRPr="00B25B51" w:rsidRDefault="006C1611" w:rsidP="006C1611">
      <w:pPr>
        <w:rPr>
          <w:rFonts w:ascii="Arial" w:hAnsi="Arial" w:cs="Arial"/>
          <w:b/>
          <w:sz w:val="24"/>
          <w:szCs w:val="24"/>
        </w:rPr>
      </w:pPr>
    </w:p>
    <w:p w14:paraId="101F8114" w14:textId="77777777" w:rsidR="006C1611" w:rsidRPr="00B25B51" w:rsidRDefault="006C1611" w:rsidP="006C1611">
      <w:pPr>
        <w:jc w:val="center"/>
        <w:rPr>
          <w:rFonts w:ascii="Arial" w:hAnsi="Arial" w:cs="Arial"/>
          <w:b/>
          <w:sz w:val="24"/>
          <w:szCs w:val="24"/>
        </w:rPr>
      </w:pPr>
      <w:r w:rsidRPr="00B25B51">
        <w:rPr>
          <w:rFonts w:ascii="Arial" w:hAnsi="Arial" w:cs="Arial"/>
          <w:b/>
          <w:sz w:val="24"/>
          <w:szCs w:val="24"/>
        </w:rPr>
        <w:lastRenderedPageBreak/>
        <w:t>Disclosure of Relevant Financial Relationships</w:t>
      </w:r>
    </w:p>
    <w:p w14:paraId="23A79EA7" w14:textId="77777777" w:rsidR="006C1611" w:rsidRPr="00B25B51" w:rsidRDefault="006C1611" w:rsidP="006C1611">
      <w:pPr>
        <w:jc w:val="center"/>
        <w:rPr>
          <w:rFonts w:ascii="Arial" w:hAnsi="Arial" w:cs="Arial"/>
          <w:b/>
          <w:sz w:val="24"/>
          <w:szCs w:val="24"/>
        </w:rPr>
      </w:pPr>
      <w:r w:rsidRPr="00B25B51">
        <w:rPr>
          <w:rFonts w:ascii="Arial" w:hAnsi="Arial" w:cs="Arial"/>
          <w:b/>
          <w:sz w:val="24"/>
          <w:szCs w:val="24"/>
        </w:rPr>
        <w:t>With Commercial Companies/Organizations</w:t>
      </w:r>
    </w:p>
    <w:p w14:paraId="707E43F5" w14:textId="77777777" w:rsidR="006C1611" w:rsidRPr="00B25B51" w:rsidRDefault="006C1611" w:rsidP="006C1611">
      <w:pPr>
        <w:jc w:val="center"/>
        <w:rPr>
          <w:rFonts w:ascii="Arial" w:hAnsi="Arial" w:cs="Arial"/>
          <w:b/>
          <w:sz w:val="28"/>
        </w:rPr>
      </w:pPr>
    </w:p>
    <w:p w14:paraId="3701FF4C" w14:textId="77777777" w:rsidR="006C1611" w:rsidRPr="00B25B51" w:rsidRDefault="006C1611" w:rsidP="006C1611">
      <w:pPr>
        <w:rPr>
          <w:rFonts w:ascii="Arial" w:hAnsi="Arial" w:cs="Arial"/>
        </w:rPr>
      </w:pPr>
      <w:r w:rsidRPr="00B25B51">
        <w:rPr>
          <w:rFonts w:ascii="Arial" w:hAnsi="Arial" w:cs="Arial"/>
        </w:rPr>
        <w:t>Gulfcoast Ultrasound Institute, Inc. endorses the standards and essentials of the Accreditation Council for Continuing Medical Education for activities and the speakers at these activities disclose significant relationships with commercial companies.</w:t>
      </w:r>
    </w:p>
    <w:p w14:paraId="62ABD2A9" w14:textId="77777777" w:rsidR="006C1611" w:rsidRPr="00B25B51" w:rsidRDefault="006C1611" w:rsidP="006C1611">
      <w:pPr>
        <w:rPr>
          <w:rFonts w:ascii="Arial" w:hAnsi="Arial" w:cs="Arial"/>
        </w:rPr>
      </w:pPr>
    </w:p>
    <w:p w14:paraId="74BD853E" w14:textId="77777777" w:rsidR="006C1611" w:rsidRPr="00B25B51" w:rsidRDefault="006C1611" w:rsidP="006C1611">
      <w:pPr>
        <w:rPr>
          <w:rFonts w:ascii="Arial" w:hAnsi="Arial" w:cs="Arial"/>
        </w:rPr>
      </w:pPr>
      <w:r w:rsidRPr="00B25B51">
        <w:rPr>
          <w:rFonts w:ascii="Arial" w:hAnsi="Arial" w:cs="Arial"/>
        </w:rPr>
        <w:t>Speakers having relevant relationships include receiving from a commercial company research grants, consultancies, honoraria and travel, or having a self-managed equity interest in a company.</w:t>
      </w:r>
    </w:p>
    <w:p w14:paraId="25AD9249" w14:textId="77777777" w:rsidR="006C1611" w:rsidRPr="00B25B51" w:rsidRDefault="006C1611" w:rsidP="006C1611">
      <w:pPr>
        <w:rPr>
          <w:rFonts w:ascii="Arial" w:hAnsi="Arial" w:cs="Arial"/>
        </w:rPr>
      </w:pPr>
    </w:p>
    <w:p w14:paraId="0ED1D09E" w14:textId="77777777" w:rsidR="006C1611" w:rsidRPr="00B25B51" w:rsidRDefault="006C1611" w:rsidP="006C1611">
      <w:pPr>
        <w:rPr>
          <w:rFonts w:ascii="Arial" w:hAnsi="Arial" w:cs="Arial"/>
          <w:b/>
        </w:rPr>
      </w:pPr>
      <w:r w:rsidRPr="00B25B51">
        <w:rPr>
          <w:rFonts w:ascii="Arial" w:hAnsi="Arial" w:cs="Arial"/>
          <w:b/>
        </w:rPr>
        <w:t>LECTURING FACULTY:</w:t>
      </w:r>
    </w:p>
    <w:p w14:paraId="223CE590" w14:textId="77777777" w:rsidR="006C1611" w:rsidRPr="00B25B51" w:rsidRDefault="006C1611" w:rsidP="006C1611">
      <w:pPr>
        <w:rPr>
          <w:rFonts w:ascii="Arial" w:hAnsi="Arial" w:cs="Arial"/>
          <w:b/>
        </w:rPr>
      </w:pPr>
    </w:p>
    <w:p w14:paraId="153F8694" w14:textId="77777777" w:rsidR="006C1611" w:rsidRPr="00B25B51" w:rsidRDefault="006C1611" w:rsidP="006C1611">
      <w:pPr>
        <w:rPr>
          <w:rFonts w:ascii="Arial" w:hAnsi="Arial" w:cs="Arial"/>
          <w:b/>
          <w:sz w:val="22"/>
          <w:szCs w:val="22"/>
        </w:rPr>
        <w:sectPr w:rsidR="006C1611" w:rsidRPr="00B25B51" w:rsidSect="00E765AF">
          <w:headerReference w:type="default" r:id="rId8"/>
          <w:type w:val="continuous"/>
          <w:pgSz w:w="12240" w:h="15840"/>
          <w:pgMar w:top="990" w:right="1440" w:bottom="630" w:left="1440" w:header="630" w:footer="720" w:gutter="0"/>
          <w:cols w:space="720"/>
          <w:docGrid w:linePitch="360"/>
        </w:sectPr>
      </w:pPr>
    </w:p>
    <w:p w14:paraId="4187CD0E" w14:textId="77777777" w:rsidR="00632131" w:rsidRDefault="006C1611" w:rsidP="006C1611">
      <w:pPr>
        <w:rPr>
          <w:rFonts w:ascii="Arial" w:hAnsi="Arial" w:cs="Arial"/>
          <w:b/>
        </w:rPr>
      </w:pPr>
      <w:r w:rsidRPr="00B25B51">
        <w:rPr>
          <w:rFonts w:ascii="Arial" w:hAnsi="Arial" w:cs="Arial"/>
          <w:b/>
        </w:rPr>
        <w:t xml:space="preserve">Jon Jacobson, MD, RMSK </w:t>
      </w:r>
    </w:p>
    <w:p w14:paraId="411A9742" w14:textId="685FE2AC" w:rsidR="006C1611" w:rsidRPr="00B25B51" w:rsidRDefault="006C1611" w:rsidP="006C1611">
      <w:pPr>
        <w:rPr>
          <w:color w:val="000000"/>
        </w:rPr>
      </w:pPr>
      <w:r w:rsidRPr="00B25B51">
        <w:rPr>
          <w:rFonts w:ascii="Arial" w:hAnsi="Arial" w:cs="Arial"/>
          <w:b/>
        </w:rPr>
        <w:t>(GUI QI Task Force Subcommittee)</w:t>
      </w:r>
    </w:p>
    <w:p w14:paraId="3429A15C" w14:textId="671C990B" w:rsidR="006C1611" w:rsidRPr="00B25B51" w:rsidRDefault="006C1611" w:rsidP="006C1611">
      <w:pPr>
        <w:rPr>
          <w:rFonts w:ascii="Arial" w:hAnsi="Arial" w:cs="Arial"/>
          <w:b/>
        </w:rPr>
      </w:pPr>
      <w:r w:rsidRPr="00B25B51">
        <w:rPr>
          <w:rFonts w:ascii="Arial" w:hAnsi="Arial" w:cs="Arial"/>
        </w:rPr>
        <w:t>Professor of Radiology</w:t>
      </w:r>
    </w:p>
    <w:p w14:paraId="3C200CDB" w14:textId="337D8E48" w:rsidR="006C1611" w:rsidRPr="00B25B51" w:rsidRDefault="006C1611" w:rsidP="006C1611">
      <w:r w:rsidRPr="00B25B51">
        <w:rPr>
          <w:rFonts w:ascii="Arial" w:hAnsi="Arial" w:cs="Arial"/>
        </w:rPr>
        <w:t>Director, Div. of Musculoskeletal Radiology</w:t>
      </w:r>
    </w:p>
    <w:p w14:paraId="3499FD82" w14:textId="77777777" w:rsidR="006C1611" w:rsidRPr="00B25B51" w:rsidRDefault="006C1611" w:rsidP="006C1611">
      <w:r w:rsidRPr="00B25B51">
        <w:rPr>
          <w:rFonts w:ascii="Arial" w:hAnsi="Arial" w:cs="Arial"/>
        </w:rPr>
        <w:t>University of Michigan Medical Center</w:t>
      </w:r>
    </w:p>
    <w:p w14:paraId="129F36CD" w14:textId="03153FC9" w:rsidR="006C1611" w:rsidRPr="00B25B51" w:rsidRDefault="006C1611" w:rsidP="006C1611">
      <w:pPr>
        <w:ind w:right="-360"/>
        <w:rPr>
          <w:rFonts w:ascii="Arial" w:hAnsi="Arial" w:cs="Arial"/>
        </w:rPr>
      </w:pPr>
      <w:r w:rsidRPr="00B25B51">
        <w:rPr>
          <w:rFonts w:ascii="Arial" w:hAnsi="Arial" w:cs="Arial"/>
        </w:rPr>
        <w:t>Ann Arbor, M</w:t>
      </w:r>
      <w:r w:rsidR="00632131">
        <w:rPr>
          <w:rFonts w:ascii="Arial" w:hAnsi="Arial" w:cs="Arial"/>
        </w:rPr>
        <w:t>I</w:t>
      </w:r>
    </w:p>
    <w:p w14:paraId="01061065" w14:textId="7DBE9B10" w:rsidR="006C1611" w:rsidRPr="00B25B51" w:rsidRDefault="006C1611" w:rsidP="006C1611">
      <w:pPr>
        <w:rPr>
          <w:rFonts w:ascii="Arial" w:hAnsi="Arial" w:cs="Arial"/>
          <w:b/>
          <w:i/>
        </w:rPr>
      </w:pPr>
      <w:r w:rsidRPr="00B25B51">
        <w:rPr>
          <w:rFonts w:ascii="Arial" w:hAnsi="Arial" w:cs="Arial"/>
          <w:b/>
          <w:i/>
        </w:rPr>
        <w:t>No relevant financial relationships to disclose</w:t>
      </w:r>
    </w:p>
    <w:p w14:paraId="60AFB5D3" w14:textId="77777777" w:rsidR="006C1611" w:rsidRPr="00B25B51" w:rsidRDefault="006C1611" w:rsidP="006C1611">
      <w:pPr>
        <w:rPr>
          <w:rFonts w:ascii="Arial" w:hAnsi="Arial" w:cs="Arial"/>
          <w:b/>
          <w:i/>
        </w:rPr>
      </w:pPr>
      <w:r w:rsidRPr="00B25B51">
        <w:rPr>
          <w:rFonts w:ascii="Arial" w:hAnsi="Arial" w:cs="Arial"/>
          <w:b/>
        </w:rPr>
        <w:tab/>
      </w:r>
    </w:p>
    <w:p w14:paraId="51A587B5" w14:textId="77777777" w:rsidR="00632131" w:rsidRDefault="006C1611" w:rsidP="006C1611">
      <w:pPr>
        <w:rPr>
          <w:rFonts w:ascii="Arial" w:hAnsi="Arial" w:cs="Arial"/>
          <w:b/>
        </w:rPr>
      </w:pPr>
      <w:r w:rsidRPr="00B25B51">
        <w:rPr>
          <w:rFonts w:ascii="Arial" w:hAnsi="Arial" w:cs="Arial"/>
          <w:b/>
        </w:rPr>
        <w:t xml:space="preserve">Craig Chappell, DO, CAQSM, RMSK </w:t>
      </w:r>
    </w:p>
    <w:p w14:paraId="4FDF5644" w14:textId="11D2737F" w:rsidR="006C1611" w:rsidRPr="00B25B51" w:rsidRDefault="006C1611" w:rsidP="006C1611">
      <w:pPr>
        <w:rPr>
          <w:rFonts w:ascii="Arial" w:hAnsi="Arial" w:cs="Arial"/>
          <w:b/>
        </w:rPr>
      </w:pPr>
      <w:r w:rsidRPr="00B25B51">
        <w:rPr>
          <w:rFonts w:ascii="Arial" w:hAnsi="Arial" w:cs="Arial"/>
          <w:b/>
        </w:rPr>
        <w:t>(GUI QI Task Force Subcommittee)</w:t>
      </w:r>
    </w:p>
    <w:p w14:paraId="129D0831" w14:textId="4B6C81BB" w:rsidR="001E4BE6" w:rsidRPr="001E4BE6" w:rsidRDefault="001E4BE6" w:rsidP="007F063C">
      <w:pPr>
        <w:rPr>
          <w:rFonts w:ascii="Arial" w:hAnsi="Arial" w:cs="Arial"/>
          <w:color w:val="333333"/>
        </w:rPr>
      </w:pPr>
      <w:r w:rsidRPr="001E4BE6">
        <w:rPr>
          <w:rFonts w:ascii="Arial" w:hAnsi="Arial" w:cs="Arial"/>
          <w:color w:val="333333"/>
        </w:rPr>
        <w:t xml:space="preserve">IN2IT Medical Non-Surgical Ortho &amp; Sports Medicine, </w:t>
      </w:r>
      <w:r w:rsidRPr="001E4BE6">
        <w:rPr>
          <w:rFonts w:ascii="Arial" w:hAnsi="Arial" w:cs="Arial"/>
          <w:color w:val="333333"/>
        </w:rPr>
        <w:br/>
        <w:t>Orem, UT</w:t>
      </w:r>
    </w:p>
    <w:p w14:paraId="0D455110" w14:textId="2D4FEB30" w:rsidR="00E03513" w:rsidRPr="00B25B51" w:rsidRDefault="00E03513" w:rsidP="007F063C">
      <w:pPr>
        <w:rPr>
          <w:rFonts w:ascii="Arial" w:hAnsi="Arial" w:cs="Arial"/>
          <w:b/>
          <w:i/>
        </w:rPr>
      </w:pPr>
      <w:r w:rsidRPr="00B25B51">
        <w:rPr>
          <w:rFonts w:ascii="Arial" w:hAnsi="Arial" w:cs="Arial"/>
          <w:b/>
          <w:i/>
        </w:rPr>
        <w:t xml:space="preserve">No relevant financial relationships to disclose </w:t>
      </w:r>
    </w:p>
    <w:p w14:paraId="6FDB6231" w14:textId="77777777" w:rsidR="006C1611" w:rsidRPr="00B25B51" w:rsidRDefault="006C1611" w:rsidP="006C1611">
      <w:pPr>
        <w:rPr>
          <w:rFonts w:ascii="Arial" w:hAnsi="Arial" w:cs="Arial"/>
          <w:b/>
          <w:i/>
        </w:rPr>
      </w:pPr>
    </w:p>
    <w:p w14:paraId="4E52ED48" w14:textId="77777777" w:rsidR="006C1611" w:rsidRPr="00762D17" w:rsidRDefault="006C1611" w:rsidP="006C1611">
      <w:pPr>
        <w:rPr>
          <w:rFonts w:ascii="Arial" w:hAnsi="Arial" w:cs="Arial"/>
          <w:b/>
        </w:rPr>
      </w:pPr>
      <w:r w:rsidRPr="00762D17">
        <w:rPr>
          <w:rFonts w:ascii="Arial" w:hAnsi="Arial" w:cs="Arial"/>
          <w:b/>
        </w:rPr>
        <w:t>Paul Lento, MD, RMSK</w:t>
      </w:r>
    </w:p>
    <w:p w14:paraId="5E65CA2E" w14:textId="77777777" w:rsidR="006C1611" w:rsidRPr="00B25B51" w:rsidRDefault="006C1611" w:rsidP="006C1611">
      <w:pPr>
        <w:rPr>
          <w:rFonts w:ascii="Arial" w:hAnsi="Arial" w:cs="Arial"/>
          <w:lang w:val="pt-BR"/>
        </w:rPr>
      </w:pPr>
      <w:r w:rsidRPr="00B25B51">
        <w:rPr>
          <w:rFonts w:ascii="Arial" w:hAnsi="Arial" w:cs="Arial"/>
          <w:lang w:val="pt-BR"/>
        </w:rPr>
        <w:t>Sarasota Orthopedic Associates</w:t>
      </w:r>
    </w:p>
    <w:p w14:paraId="020A3D8D" w14:textId="77777777" w:rsidR="006C1611" w:rsidRPr="00B25B51" w:rsidRDefault="006C1611" w:rsidP="006C1611">
      <w:pPr>
        <w:rPr>
          <w:rFonts w:ascii="Arial" w:hAnsi="Arial" w:cs="Arial"/>
        </w:rPr>
      </w:pPr>
      <w:r w:rsidRPr="00B25B51">
        <w:rPr>
          <w:rFonts w:ascii="Arial" w:hAnsi="Arial" w:cs="Arial"/>
        </w:rPr>
        <w:t>Sarasota, FL</w:t>
      </w:r>
    </w:p>
    <w:p w14:paraId="5DE800D8" w14:textId="77777777" w:rsidR="006C1611" w:rsidRPr="00B25B51" w:rsidRDefault="006C1611" w:rsidP="006C1611">
      <w:pPr>
        <w:rPr>
          <w:rFonts w:ascii="Arial" w:hAnsi="Arial" w:cs="Arial"/>
          <w:b/>
          <w:i/>
        </w:rPr>
      </w:pPr>
      <w:r w:rsidRPr="00B25B51">
        <w:rPr>
          <w:rFonts w:ascii="Arial" w:hAnsi="Arial" w:cs="Arial"/>
          <w:b/>
          <w:i/>
        </w:rPr>
        <w:t>No relevant financial relationships to disclose</w:t>
      </w:r>
    </w:p>
    <w:p w14:paraId="710D23B5" w14:textId="77777777" w:rsidR="00632131" w:rsidRDefault="006C1611" w:rsidP="006C1611">
      <w:pPr>
        <w:keepNext/>
        <w:keepLines/>
        <w:spacing w:line="510" w:lineRule="atLeast"/>
        <w:outlineLvl w:val="1"/>
        <w:rPr>
          <w:rFonts w:ascii="Arial" w:hAnsi="Arial" w:cs="Arial"/>
          <w:b/>
        </w:rPr>
      </w:pPr>
      <w:r w:rsidRPr="00B25B51">
        <w:rPr>
          <w:rFonts w:ascii="Arial" w:hAnsi="Arial" w:cs="Arial"/>
          <w:b/>
        </w:rPr>
        <w:t xml:space="preserve">Jeffrey Strakowski, MD </w:t>
      </w:r>
    </w:p>
    <w:p w14:paraId="28754846" w14:textId="565409E9" w:rsidR="006C1611" w:rsidRPr="00B25B51" w:rsidRDefault="006C1611" w:rsidP="006C1611">
      <w:pPr>
        <w:keepNext/>
        <w:keepLines/>
        <w:spacing w:line="510" w:lineRule="atLeast"/>
        <w:outlineLvl w:val="1"/>
        <w:rPr>
          <w:rFonts w:ascii="Arial" w:hAnsi="Arial" w:cs="Arial"/>
          <w:b/>
        </w:rPr>
      </w:pPr>
      <w:r w:rsidRPr="00B25B51">
        <w:rPr>
          <w:rFonts w:ascii="Arial" w:hAnsi="Arial" w:cs="Arial"/>
          <w:b/>
        </w:rPr>
        <w:t>(GUI QI Task Force Subcommittee)</w:t>
      </w:r>
    </w:p>
    <w:p w14:paraId="36625BD4" w14:textId="77777777" w:rsidR="006C1611" w:rsidRPr="00B25B51" w:rsidRDefault="006C1611" w:rsidP="006C1611">
      <w:pPr>
        <w:rPr>
          <w:rFonts w:asciiTheme="minorBidi" w:hAnsiTheme="minorBidi" w:cstheme="minorBidi"/>
        </w:rPr>
      </w:pPr>
      <w:r w:rsidRPr="00B25B51">
        <w:rPr>
          <w:rFonts w:asciiTheme="minorBidi" w:hAnsiTheme="minorBidi" w:cstheme="minorBidi"/>
        </w:rPr>
        <w:t>Physical Medicine Associates, Inc</w:t>
      </w:r>
    </w:p>
    <w:p w14:paraId="7669A8E8" w14:textId="77777777" w:rsidR="006C1611" w:rsidRPr="00B25B51" w:rsidRDefault="006C1611" w:rsidP="006C1611">
      <w:pPr>
        <w:rPr>
          <w:rFonts w:asciiTheme="minorBidi" w:hAnsiTheme="minorBidi" w:cstheme="minorBidi"/>
        </w:rPr>
      </w:pPr>
      <w:r w:rsidRPr="00B25B51">
        <w:rPr>
          <w:rFonts w:asciiTheme="minorBidi" w:hAnsiTheme="minorBidi" w:cstheme="minorBidi"/>
        </w:rPr>
        <w:t>Columbus, OH</w:t>
      </w:r>
    </w:p>
    <w:p w14:paraId="4E81C4C4" w14:textId="1F65FD7E" w:rsidR="006C1611" w:rsidRPr="00B25B51" w:rsidRDefault="006C1611" w:rsidP="006C1611">
      <w:r w:rsidRPr="00B25B51">
        <w:rPr>
          <w:rFonts w:ascii="Arial" w:hAnsi="Arial" w:cs="Arial"/>
          <w:b/>
          <w:i/>
        </w:rPr>
        <w:t>No relevant financial relationships to disclose</w:t>
      </w:r>
    </w:p>
    <w:p w14:paraId="6366700A" w14:textId="77777777" w:rsidR="006C1611" w:rsidRPr="00B25B51" w:rsidRDefault="006C1611" w:rsidP="006C1611">
      <w:pPr>
        <w:rPr>
          <w:rFonts w:ascii="Arial" w:hAnsi="Arial" w:cs="Arial"/>
          <w:b/>
          <w:i/>
        </w:rPr>
      </w:pPr>
    </w:p>
    <w:p w14:paraId="6BE50B7E" w14:textId="77777777" w:rsidR="006C1611" w:rsidRPr="00762D17" w:rsidRDefault="006C1611" w:rsidP="006C1611">
      <w:pPr>
        <w:rPr>
          <w:rFonts w:ascii="Arial" w:hAnsi="Arial" w:cs="Arial"/>
          <w:b/>
        </w:rPr>
      </w:pPr>
      <w:proofErr w:type="gramStart"/>
      <w:r w:rsidRPr="00762D17">
        <w:rPr>
          <w:rFonts w:ascii="Arial" w:hAnsi="Arial" w:cs="Arial"/>
          <w:b/>
        </w:rPr>
        <w:t>David Wang,</w:t>
      </w:r>
      <w:proofErr w:type="gramEnd"/>
      <w:r w:rsidRPr="00762D17">
        <w:rPr>
          <w:rFonts w:ascii="Arial" w:hAnsi="Arial" w:cs="Arial"/>
          <w:b/>
        </w:rPr>
        <w:t xml:space="preserve"> DO</w:t>
      </w:r>
    </w:p>
    <w:p w14:paraId="4CF6D523" w14:textId="77777777" w:rsidR="006C1611" w:rsidRPr="00B25B51" w:rsidRDefault="006C1611" w:rsidP="006C1611">
      <w:pPr>
        <w:rPr>
          <w:rFonts w:ascii="Arial" w:hAnsi="Arial" w:cs="Arial"/>
        </w:rPr>
      </w:pPr>
      <w:r w:rsidRPr="00B25B51">
        <w:rPr>
          <w:rFonts w:ascii="Arial" w:hAnsi="Arial" w:cs="Arial"/>
        </w:rPr>
        <w:t>Regenerative Orthopedics and Sports Medicine</w:t>
      </w:r>
    </w:p>
    <w:p w14:paraId="345B7D00" w14:textId="77777777" w:rsidR="006C1611" w:rsidRPr="00B25B51" w:rsidRDefault="006C1611" w:rsidP="006C1611">
      <w:pPr>
        <w:rPr>
          <w:rFonts w:ascii="Arial" w:hAnsi="Arial" w:cs="Arial"/>
        </w:rPr>
      </w:pPr>
      <w:r w:rsidRPr="00B25B51">
        <w:rPr>
          <w:rFonts w:ascii="Arial" w:hAnsi="Arial" w:cs="Arial"/>
        </w:rPr>
        <w:t>Director of Training and Education</w:t>
      </w:r>
    </w:p>
    <w:p w14:paraId="34D7484F" w14:textId="71528F4D" w:rsidR="006C1611" w:rsidRPr="00B25B51" w:rsidRDefault="006C1611" w:rsidP="006C1611">
      <w:pPr>
        <w:rPr>
          <w:rFonts w:ascii="Arial" w:hAnsi="Arial" w:cs="Arial"/>
        </w:rPr>
      </w:pPr>
      <w:r w:rsidRPr="00B25B51">
        <w:rPr>
          <w:rFonts w:ascii="Arial" w:hAnsi="Arial" w:cs="Arial"/>
        </w:rPr>
        <w:t>Silver Spring, M</w:t>
      </w:r>
      <w:r w:rsidR="00632131">
        <w:rPr>
          <w:rFonts w:ascii="Arial" w:hAnsi="Arial" w:cs="Arial"/>
        </w:rPr>
        <w:t>D</w:t>
      </w:r>
    </w:p>
    <w:p w14:paraId="41FDDA56" w14:textId="511D33FA" w:rsidR="006C1611" w:rsidRPr="00B25B51" w:rsidRDefault="006C1611" w:rsidP="006C1611">
      <w:pPr>
        <w:rPr>
          <w:rFonts w:ascii="Arial" w:hAnsi="Arial" w:cs="Arial"/>
          <w:b/>
          <w:i/>
        </w:rPr>
      </w:pPr>
      <w:r w:rsidRPr="00B25B51">
        <w:rPr>
          <w:rFonts w:ascii="Arial" w:hAnsi="Arial" w:cs="Arial"/>
          <w:b/>
          <w:i/>
        </w:rPr>
        <w:t>No relevant financial relationships to disclose</w:t>
      </w:r>
    </w:p>
    <w:p w14:paraId="42ADF4B3" w14:textId="77777777" w:rsidR="006C1611" w:rsidRPr="00B25B51" w:rsidRDefault="006C1611" w:rsidP="006C1611">
      <w:pPr>
        <w:rPr>
          <w:rFonts w:ascii="Arial" w:hAnsi="Arial" w:cs="Arial"/>
          <w:b/>
          <w:i/>
        </w:rPr>
      </w:pPr>
    </w:p>
    <w:p w14:paraId="4830643B" w14:textId="77777777" w:rsidR="00632131" w:rsidRDefault="00632131">
      <w:pPr>
        <w:spacing w:after="200" w:line="276" w:lineRule="auto"/>
        <w:rPr>
          <w:rFonts w:ascii="Arial" w:hAnsi="Arial" w:cs="Arial"/>
          <w:b/>
          <w:lang w:val="pt-BR"/>
        </w:rPr>
      </w:pPr>
      <w:r>
        <w:rPr>
          <w:rFonts w:ascii="Arial" w:hAnsi="Arial" w:cs="Arial"/>
          <w:b/>
          <w:lang w:val="pt-BR"/>
        </w:rPr>
        <w:br w:type="page"/>
      </w:r>
    </w:p>
    <w:p w14:paraId="7CDA50F6" w14:textId="5E60F1FD" w:rsidR="00632131" w:rsidRDefault="006C1611" w:rsidP="006C1611">
      <w:pPr>
        <w:rPr>
          <w:rFonts w:ascii="Arial" w:hAnsi="Arial" w:cs="Arial"/>
          <w:b/>
          <w:lang w:val="pt-BR"/>
        </w:rPr>
      </w:pPr>
      <w:r w:rsidRPr="00B25B51">
        <w:rPr>
          <w:rFonts w:ascii="Arial" w:hAnsi="Arial" w:cs="Arial"/>
          <w:b/>
          <w:lang w:val="pt-BR"/>
        </w:rPr>
        <w:lastRenderedPageBreak/>
        <w:t>Ralf Thiele, MD, RhMSUS</w:t>
      </w:r>
    </w:p>
    <w:p w14:paraId="2691609A" w14:textId="038205CD" w:rsidR="006C1611" w:rsidRPr="00B25B51" w:rsidRDefault="006C1611" w:rsidP="006C1611">
      <w:pPr>
        <w:rPr>
          <w:rFonts w:ascii="Arial" w:hAnsi="Arial" w:cs="Arial"/>
          <w:b/>
          <w:lang w:val="pt-BR"/>
        </w:rPr>
      </w:pPr>
      <w:r w:rsidRPr="00B25B51">
        <w:rPr>
          <w:rFonts w:ascii="Arial" w:hAnsi="Arial" w:cs="Arial"/>
          <w:b/>
        </w:rPr>
        <w:t>(GUI QI Task Force Subcommittee)</w:t>
      </w:r>
    </w:p>
    <w:p w14:paraId="3C5C05C8" w14:textId="77777777" w:rsidR="00E03513" w:rsidRPr="007F677D" w:rsidRDefault="00E03513" w:rsidP="00E03513">
      <w:pPr>
        <w:rPr>
          <w:rFonts w:ascii="Arial" w:hAnsi="Arial" w:cs="Arial"/>
          <w:lang w:val="pt-BR"/>
        </w:rPr>
      </w:pPr>
      <w:r w:rsidRPr="007F677D">
        <w:rPr>
          <w:rFonts w:ascii="Arial" w:hAnsi="Arial" w:cs="Arial"/>
        </w:rPr>
        <w:t>University of Rochester</w:t>
      </w:r>
    </w:p>
    <w:p w14:paraId="3156A72B" w14:textId="77777777" w:rsidR="00E03513" w:rsidRDefault="00E03513" w:rsidP="00E03513">
      <w:pPr>
        <w:rPr>
          <w:rFonts w:ascii="Helvetica" w:hAnsi="Helvetica" w:cs="Arial"/>
          <w:color w:val="333333"/>
          <w:sz w:val="21"/>
          <w:szCs w:val="21"/>
        </w:rPr>
      </w:pPr>
      <w:r>
        <w:rPr>
          <w:rFonts w:ascii="Helvetica" w:hAnsi="Helvetica" w:cs="Arial"/>
          <w:color w:val="333333"/>
          <w:sz w:val="21"/>
          <w:szCs w:val="21"/>
        </w:rPr>
        <w:t>Department of Medicine</w:t>
      </w:r>
    </w:p>
    <w:p w14:paraId="6457EA78" w14:textId="77777777" w:rsidR="00E03513" w:rsidRDefault="00E03513" w:rsidP="00E03513">
      <w:pPr>
        <w:rPr>
          <w:rFonts w:ascii="Helvetica" w:hAnsi="Helvetica" w:cs="Arial"/>
          <w:color w:val="333333"/>
          <w:sz w:val="21"/>
          <w:szCs w:val="21"/>
        </w:rPr>
      </w:pPr>
      <w:r>
        <w:rPr>
          <w:rFonts w:ascii="Helvetica" w:hAnsi="Helvetica" w:cs="Arial"/>
          <w:color w:val="333333"/>
          <w:sz w:val="21"/>
          <w:szCs w:val="21"/>
        </w:rPr>
        <w:t xml:space="preserve">Division of Allergy/Immunology and Rheumatology </w:t>
      </w:r>
    </w:p>
    <w:p w14:paraId="1BCAF33C" w14:textId="77777777" w:rsidR="00E03513" w:rsidRDefault="00E03513" w:rsidP="00E03513">
      <w:pPr>
        <w:rPr>
          <w:rFonts w:ascii="Helvetica" w:hAnsi="Helvetica" w:cs="Arial"/>
          <w:color w:val="333333"/>
          <w:sz w:val="21"/>
          <w:szCs w:val="21"/>
        </w:rPr>
      </w:pPr>
      <w:r>
        <w:rPr>
          <w:rFonts w:ascii="Helvetica" w:hAnsi="Helvetica" w:cs="Arial"/>
          <w:color w:val="333333"/>
          <w:sz w:val="21"/>
          <w:szCs w:val="21"/>
        </w:rPr>
        <w:t>Rochester, NY</w:t>
      </w:r>
    </w:p>
    <w:p w14:paraId="53E1FF04" w14:textId="77777777" w:rsidR="00E03513" w:rsidRDefault="00E03513" w:rsidP="00E03513">
      <w:pPr>
        <w:rPr>
          <w:rFonts w:ascii="Arial" w:hAnsi="Arial" w:cs="Arial"/>
          <w:b/>
          <w:i/>
        </w:rPr>
      </w:pPr>
      <w:r w:rsidRPr="00B25B51">
        <w:rPr>
          <w:rFonts w:ascii="Arial" w:hAnsi="Arial" w:cs="Arial"/>
          <w:b/>
          <w:i/>
        </w:rPr>
        <w:t>No relevant financial relationships to disclose</w:t>
      </w:r>
    </w:p>
    <w:p w14:paraId="6B811D51" w14:textId="77777777" w:rsidR="00E03513" w:rsidRDefault="00E03513" w:rsidP="006C1611">
      <w:pPr>
        <w:rPr>
          <w:rFonts w:ascii="Arial" w:hAnsi="Arial" w:cs="Arial"/>
        </w:rPr>
      </w:pPr>
    </w:p>
    <w:p w14:paraId="0046B4FD" w14:textId="77777777" w:rsidR="00E03513" w:rsidRPr="00B25B51" w:rsidRDefault="00E03513" w:rsidP="006C1611">
      <w:pPr>
        <w:rPr>
          <w:rFonts w:ascii="Arial" w:hAnsi="Arial" w:cs="Arial"/>
        </w:rPr>
      </w:pPr>
    </w:p>
    <w:p w14:paraId="65F64411" w14:textId="77777777" w:rsidR="00632131" w:rsidRDefault="006C1611" w:rsidP="006C1611">
      <w:pPr>
        <w:rPr>
          <w:rFonts w:ascii="Arial" w:hAnsi="Arial" w:cs="Arial"/>
          <w:b/>
        </w:rPr>
      </w:pPr>
      <w:r w:rsidRPr="00B25B51">
        <w:rPr>
          <w:rFonts w:ascii="Arial" w:hAnsi="Arial" w:cs="Arial"/>
          <w:b/>
        </w:rPr>
        <w:t xml:space="preserve">Shane Shapiro, MD, RMSK </w:t>
      </w:r>
    </w:p>
    <w:p w14:paraId="5F31516D" w14:textId="2E253F33" w:rsidR="006C1611" w:rsidRPr="00B25B51" w:rsidRDefault="006C1611" w:rsidP="006C1611">
      <w:pPr>
        <w:rPr>
          <w:rFonts w:ascii="Arial" w:hAnsi="Arial" w:cs="Arial"/>
          <w:b/>
        </w:rPr>
      </w:pPr>
      <w:r w:rsidRPr="00B25B51">
        <w:rPr>
          <w:rFonts w:ascii="Arial" w:hAnsi="Arial" w:cs="Arial"/>
          <w:b/>
        </w:rPr>
        <w:t>(GUI QI Task Force Subcommittee)</w:t>
      </w:r>
    </w:p>
    <w:p w14:paraId="020DBCE2" w14:textId="77777777" w:rsidR="006C1611" w:rsidRPr="00B25B51" w:rsidRDefault="006C1611" w:rsidP="006C1611">
      <w:pPr>
        <w:rPr>
          <w:rFonts w:ascii="Arial" w:hAnsi="Arial" w:cs="Arial"/>
        </w:rPr>
      </w:pPr>
      <w:r w:rsidRPr="00B25B51">
        <w:rPr>
          <w:rFonts w:ascii="Arial" w:hAnsi="Arial" w:cs="Arial"/>
        </w:rPr>
        <w:t>Assistant Professor of Orthopedic Surgery</w:t>
      </w:r>
    </w:p>
    <w:p w14:paraId="6413EE5C" w14:textId="77777777" w:rsidR="006C1611" w:rsidRPr="00B25B51" w:rsidRDefault="006C1611" w:rsidP="006C1611">
      <w:pPr>
        <w:rPr>
          <w:rFonts w:ascii="Arial" w:hAnsi="Arial" w:cs="Arial"/>
        </w:rPr>
      </w:pPr>
      <w:r w:rsidRPr="00B25B51">
        <w:rPr>
          <w:rFonts w:ascii="Arial" w:hAnsi="Arial" w:cs="Arial"/>
        </w:rPr>
        <w:t>Instructor- Family Medicine</w:t>
      </w:r>
    </w:p>
    <w:p w14:paraId="6BAC2B78" w14:textId="77777777" w:rsidR="006C1611" w:rsidRPr="00B25B51" w:rsidRDefault="006C1611" w:rsidP="006C1611">
      <w:pPr>
        <w:rPr>
          <w:rFonts w:ascii="Arial" w:hAnsi="Arial" w:cs="Arial"/>
        </w:rPr>
      </w:pPr>
      <w:r w:rsidRPr="00B25B51">
        <w:rPr>
          <w:rFonts w:ascii="Arial" w:hAnsi="Arial" w:cs="Arial"/>
        </w:rPr>
        <w:t>Mayo Clinic College of Medicine</w:t>
      </w:r>
    </w:p>
    <w:p w14:paraId="470C8897" w14:textId="77777777" w:rsidR="006C1611" w:rsidRPr="00B25B51" w:rsidRDefault="006C1611" w:rsidP="006C1611">
      <w:pPr>
        <w:rPr>
          <w:rFonts w:ascii="Arial" w:hAnsi="Arial" w:cs="Arial"/>
        </w:rPr>
      </w:pPr>
      <w:r w:rsidRPr="00B25B51">
        <w:rPr>
          <w:rFonts w:ascii="Arial" w:hAnsi="Arial" w:cs="Arial"/>
        </w:rPr>
        <w:t>Department of Orthopedic Surgery &amp; Sports Medicine</w:t>
      </w:r>
    </w:p>
    <w:p w14:paraId="46E0D535" w14:textId="77777777" w:rsidR="006C1611" w:rsidRPr="00B25B51" w:rsidRDefault="006C1611" w:rsidP="006C1611">
      <w:pPr>
        <w:rPr>
          <w:rFonts w:ascii="Arial" w:hAnsi="Arial" w:cs="Arial"/>
        </w:rPr>
      </w:pPr>
      <w:r w:rsidRPr="00B25B51">
        <w:rPr>
          <w:rFonts w:ascii="Arial" w:hAnsi="Arial" w:cs="Arial"/>
        </w:rPr>
        <w:t>Jacksonville, FL</w:t>
      </w:r>
    </w:p>
    <w:p w14:paraId="3A602F9D" w14:textId="77777777" w:rsidR="006C1611" w:rsidRDefault="006C1611" w:rsidP="006C1611">
      <w:pPr>
        <w:rPr>
          <w:rFonts w:ascii="Arial" w:hAnsi="Arial" w:cs="Arial"/>
          <w:b/>
          <w:i/>
        </w:rPr>
      </w:pPr>
      <w:r w:rsidRPr="00B25B51">
        <w:rPr>
          <w:rFonts w:ascii="Arial" w:hAnsi="Arial" w:cs="Arial"/>
          <w:b/>
          <w:i/>
        </w:rPr>
        <w:t>No relevant financial relationships to disclose</w:t>
      </w:r>
    </w:p>
    <w:p w14:paraId="011D80A3" w14:textId="77777777" w:rsidR="006C1611" w:rsidRPr="00B25B51" w:rsidRDefault="006C1611" w:rsidP="006C1611">
      <w:pPr>
        <w:rPr>
          <w:rFonts w:ascii="Arial" w:hAnsi="Arial" w:cs="Arial"/>
          <w:b/>
          <w:i/>
        </w:rPr>
      </w:pPr>
    </w:p>
    <w:p w14:paraId="57BFAA6E" w14:textId="77777777" w:rsidR="00632131" w:rsidRDefault="006C1611" w:rsidP="006C1611">
      <w:pPr>
        <w:rPr>
          <w:rFonts w:ascii="Arial" w:hAnsi="Arial" w:cs="Arial"/>
          <w:b/>
          <w:bCs/>
          <w:color w:val="000000"/>
        </w:rPr>
      </w:pPr>
      <w:r w:rsidRPr="00B25B51">
        <w:rPr>
          <w:rFonts w:ascii="Arial" w:hAnsi="Arial" w:cs="Arial"/>
          <w:b/>
          <w:bCs/>
        </w:rPr>
        <w:t>Timothy J. Mazzola, MD</w:t>
      </w:r>
      <w:r w:rsidRPr="00B25B51">
        <w:rPr>
          <w:rFonts w:ascii="Arial" w:hAnsi="Arial" w:cs="Arial"/>
          <w:b/>
          <w:bCs/>
          <w:color w:val="000000"/>
        </w:rPr>
        <w:t xml:space="preserve">, CAQSM, RMSK </w:t>
      </w:r>
    </w:p>
    <w:p w14:paraId="63DCAFD3" w14:textId="339E3763" w:rsidR="006C1611" w:rsidRPr="00B25B51" w:rsidRDefault="006C1611" w:rsidP="006C1611">
      <w:pPr>
        <w:rPr>
          <w:color w:val="000000"/>
        </w:rPr>
      </w:pPr>
      <w:r w:rsidRPr="00B25B51">
        <w:rPr>
          <w:rFonts w:ascii="Arial" w:hAnsi="Arial" w:cs="Arial"/>
          <w:b/>
        </w:rPr>
        <w:t xml:space="preserve">(GUI QI Task Force Subcommittee) </w:t>
      </w:r>
      <w:r w:rsidRPr="00B25B51">
        <w:rPr>
          <w:rFonts w:ascii="Arial" w:hAnsi="Arial" w:cs="Arial"/>
          <w:b/>
          <w:bCs/>
          <w:color w:val="000000"/>
        </w:rPr>
        <w:t xml:space="preserve"> </w:t>
      </w:r>
    </w:p>
    <w:p w14:paraId="24521DDA" w14:textId="77777777" w:rsidR="006C1611" w:rsidRPr="00B25B51" w:rsidRDefault="006C1611" w:rsidP="006C1611">
      <w:pPr>
        <w:rPr>
          <w:rFonts w:ascii="Arial" w:hAnsi="Arial" w:cs="Arial"/>
        </w:rPr>
      </w:pPr>
      <w:r w:rsidRPr="00B25B51">
        <w:rPr>
          <w:rFonts w:ascii="Arial" w:hAnsi="Arial" w:cs="Arial"/>
        </w:rPr>
        <w:t>Regenerative Orthopedics and Sports Medicine</w:t>
      </w:r>
    </w:p>
    <w:p w14:paraId="7D4FFE39" w14:textId="2F808311" w:rsidR="006C1611" w:rsidRPr="00B25B51" w:rsidRDefault="006C1611" w:rsidP="006C1611">
      <w:pPr>
        <w:rPr>
          <w:rFonts w:ascii="Arial" w:hAnsi="Arial" w:cs="Arial"/>
        </w:rPr>
      </w:pPr>
      <w:r w:rsidRPr="00B25B51">
        <w:rPr>
          <w:rFonts w:ascii="Arial" w:hAnsi="Arial" w:cs="Arial"/>
        </w:rPr>
        <w:t>Boulder, C</w:t>
      </w:r>
      <w:r w:rsidR="00632131">
        <w:rPr>
          <w:rFonts w:ascii="Arial" w:hAnsi="Arial" w:cs="Arial"/>
        </w:rPr>
        <w:t>O</w:t>
      </w:r>
    </w:p>
    <w:p w14:paraId="00D8BC3C" w14:textId="77777777" w:rsidR="006C1611" w:rsidRPr="00B25B51" w:rsidRDefault="006C1611" w:rsidP="006C1611">
      <w:pPr>
        <w:rPr>
          <w:rFonts w:ascii="Arial" w:hAnsi="Arial" w:cs="Arial"/>
          <w:b/>
          <w:i/>
        </w:rPr>
      </w:pPr>
      <w:r w:rsidRPr="00B25B51">
        <w:rPr>
          <w:rFonts w:ascii="Arial" w:hAnsi="Arial" w:cs="Arial"/>
          <w:b/>
          <w:i/>
        </w:rPr>
        <w:t xml:space="preserve">No relevant financial relationships to disclose </w:t>
      </w:r>
    </w:p>
    <w:p w14:paraId="15B9F017" w14:textId="77777777" w:rsidR="006C1611" w:rsidRPr="00B25B51" w:rsidRDefault="006C1611" w:rsidP="006C1611">
      <w:pPr>
        <w:rPr>
          <w:rFonts w:ascii="Arial" w:hAnsi="Arial" w:cs="Arial"/>
          <w:b/>
          <w:i/>
        </w:rPr>
      </w:pPr>
    </w:p>
    <w:p w14:paraId="70117E76" w14:textId="77777777" w:rsidR="006C1611" w:rsidRPr="00B25B51" w:rsidRDefault="006C1611" w:rsidP="006C1611">
      <w:pPr>
        <w:rPr>
          <w:rFonts w:ascii="Arial" w:hAnsi="Arial" w:cs="Arial"/>
          <w:b/>
          <w:i/>
        </w:rPr>
      </w:pPr>
    </w:p>
    <w:p w14:paraId="6A2D7717" w14:textId="77777777" w:rsidR="006C1611" w:rsidRPr="00B25B51" w:rsidRDefault="006C1611" w:rsidP="006C1611">
      <w:pPr>
        <w:contextualSpacing/>
        <w:rPr>
          <w:rFonts w:ascii="Arial" w:hAnsi="Arial" w:cs="Arial"/>
          <w:b/>
          <w:i/>
        </w:rPr>
        <w:sectPr w:rsidR="006C1611" w:rsidRPr="00B25B51" w:rsidSect="007C40AC">
          <w:type w:val="continuous"/>
          <w:pgSz w:w="12240" w:h="15840"/>
          <w:pgMar w:top="990" w:right="1440" w:bottom="630" w:left="1440" w:header="630" w:footer="720" w:gutter="0"/>
          <w:cols w:space="720"/>
          <w:docGrid w:linePitch="360"/>
        </w:sectPr>
      </w:pPr>
      <w:r w:rsidRPr="00B25B51">
        <w:rPr>
          <w:rFonts w:ascii="Arial" w:hAnsi="Arial" w:cs="Arial"/>
          <w:b/>
          <w:i/>
        </w:rPr>
        <w:t xml:space="preserve">All presentations for this CME activity were reviewed and approved by member(s) of the GUI staff to determine content validity and ensure that no conflicts of interest exist prior to final course material compilation and printing.     </w:t>
      </w:r>
      <w:r w:rsidRPr="00B25B51">
        <w:rPr>
          <w:rFonts w:ascii="Arial" w:hAnsi="Arial" w:cs="Arial"/>
        </w:rPr>
        <w:t xml:space="preserve">       </w:t>
      </w:r>
    </w:p>
    <w:p w14:paraId="6D3EA1DE" w14:textId="77777777" w:rsidR="006C1611" w:rsidRPr="00B25B51" w:rsidRDefault="006C1611" w:rsidP="006C1611">
      <w:pPr>
        <w:rPr>
          <w:rFonts w:ascii="Arial" w:hAnsi="Arial" w:cs="Arial"/>
        </w:rPr>
        <w:sectPr w:rsidR="006C1611" w:rsidRPr="00B25B51" w:rsidSect="002F4869">
          <w:type w:val="continuous"/>
          <w:pgSz w:w="12240" w:h="15840"/>
          <w:pgMar w:top="990" w:right="1440" w:bottom="630" w:left="1440" w:header="630" w:footer="720" w:gutter="0"/>
          <w:cols w:num="2" w:space="720"/>
          <w:docGrid w:linePitch="360"/>
        </w:sectPr>
      </w:pPr>
    </w:p>
    <w:p w14:paraId="16D4ACCC" w14:textId="77777777" w:rsidR="006C1611" w:rsidRPr="00B25B51" w:rsidRDefault="006C1611" w:rsidP="006C1611">
      <w:pPr>
        <w:rPr>
          <w:rFonts w:ascii="Arial" w:hAnsi="Arial" w:cs="Arial"/>
          <w:b/>
          <w:sz w:val="22"/>
          <w:szCs w:val="22"/>
        </w:rPr>
      </w:pPr>
    </w:p>
    <w:p w14:paraId="77F5DE5B" w14:textId="77777777" w:rsidR="006C1611" w:rsidRPr="00B25B51" w:rsidRDefault="006C1611" w:rsidP="006C1611">
      <w:pPr>
        <w:rPr>
          <w:rFonts w:ascii="Arial" w:hAnsi="Arial" w:cs="Arial"/>
          <w:b/>
          <w:sz w:val="22"/>
          <w:szCs w:val="22"/>
        </w:rPr>
      </w:pPr>
    </w:p>
    <w:p w14:paraId="1715962C" w14:textId="1FF79031" w:rsidR="00632131" w:rsidRDefault="00632131">
      <w:pPr>
        <w:spacing w:after="200" w:line="276" w:lineRule="auto"/>
        <w:rPr>
          <w:rFonts w:ascii="Arial" w:hAnsi="Arial" w:cs="Arial"/>
          <w:b/>
          <w:sz w:val="22"/>
          <w:szCs w:val="22"/>
        </w:rPr>
      </w:pPr>
      <w:r>
        <w:rPr>
          <w:rFonts w:ascii="Arial" w:hAnsi="Arial" w:cs="Arial"/>
          <w:b/>
          <w:sz w:val="22"/>
          <w:szCs w:val="22"/>
        </w:rPr>
        <w:br w:type="page"/>
      </w:r>
    </w:p>
    <w:p w14:paraId="6F66984A" w14:textId="77777777" w:rsidR="006C1611" w:rsidRPr="00B25B51" w:rsidRDefault="006C1611" w:rsidP="006C1611">
      <w:pPr>
        <w:jc w:val="center"/>
        <w:rPr>
          <w:rFonts w:ascii="Arial" w:hAnsi="Arial" w:cs="Arial"/>
          <w:b/>
          <w:sz w:val="32"/>
          <w:szCs w:val="32"/>
        </w:rPr>
      </w:pPr>
      <w:r w:rsidRPr="00B25B51">
        <w:rPr>
          <w:rFonts w:ascii="Arial" w:hAnsi="Arial" w:cs="Arial"/>
          <w:b/>
          <w:sz w:val="32"/>
          <w:szCs w:val="32"/>
        </w:rPr>
        <w:lastRenderedPageBreak/>
        <w:t>Disclosure of Individuals in Control of Content</w:t>
      </w:r>
    </w:p>
    <w:p w14:paraId="4DED2F2A" w14:textId="77777777" w:rsidR="006C1611" w:rsidRPr="00B25B51" w:rsidRDefault="006C1611" w:rsidP="006C1611">
      <w:pPr>
        <w:rPr>
          <w:rFonts w:ascii="Arial" w:hAnsi="Arial" w:cs="Arial"/>
          <w:b/>
          <w:sz w:val="28"/>
        </w:rPr>
      </w:pPr>
    </w:p>
    <w:p w14:paraId="1F3747D6" w14:textId="77777777" w:rsidR="006C1611" w:rsidRPr="00B25B51" w:rsidRDefault="006C1611" w:rsidP="006C1611">
      <w:pPr>
        <w:jc w:val="center"/>
        <w:rPr>
          <w:rFonts w:ascii="Arial" w:hAnsi="Arial" w:cs="Arial"/>
          <w:i/>
          <w:sz w:val="22"/>
          <w:szCs w:val="22"/>
        </w:rPr>
      </w:pPr>
      <w:r w:rsidRPr="00B25B51">
        <w:rPr>
          <w:rFonts w:ascii="Arial" w:hAnsi="Arial" w:cs="Arial"/>
          <w:i/>
          <w:sz w:val="22"/>
          <w:szCs w:val="22"/>
        </w:rPr>
        <w:t xml:space="preserve">In addition to the faculty listed on the previous page the following individuals </w:t>
      </w:r>
    </w:p>
    <w:p w14:paraId="26CB8D99" w14:textId="77777777" w:rsidR="006C1611" w:rsidRPr="00B25B51" w:rsidRDefault="006C1611" w:rsidP="006C1611">
      <w:pPr>
        <w:jc w:val="center"/>
        <w:rPr>
          <w:rFonts w:ascii="Arial" w:hAnsi="Arial" w:cs="Arial"/>
          <w:i/>
          <w:sz w:val="22"/>
          <w:szCs w:val="22"/>
        </w:rPr>
      </w:pPr>
      <w:r w:rsidRPr="00B25B51">
        <w:rPr>
          <w:rFonts w:ascii="Arial" w:hAnsi="Arial" w:cs="Arial"/>
          <w:i/>
          <w:sz w:val="22"/>
          <w:szCs w:val="22"/>
        </w:rPr>
        <w:t>are recognized by GUI as being in control of content of this program:</w:t>
      </w:r>
    </w:p>
    <w:p w14:paraId="6A03EA8A" w14:textId="77777777" w:rsidR="006C1611" w:rsidRPr="00B25B51" w:rsidRDefault="006C1611" w:rsidP="006C1611">
      <w:pPr>
        <w:ind w:right="-540"/>
        <w:rPr>
          <w:rFonts w:ascii="Arial" w:hAnsi="Arial" w:cs="Arial"/>
          <w:b/>
          <w:i/>
        </w:rPr>
      </w:pPr>
    </w:p>
    <w:p w14:paraId="2666B408" w14:textId="77777777" w:rsidR="00762D17" w:rsidRPr="00981B70" w:rsidRDefault="00762D17" w:rsidP="00762D17">
      <w:pPr>
        <w:rPr>
          <w:rFonts w:ascii="Arial" w:hAnsi="Arial" w:cs="Arial"/>
          <w:b/>
        </w:rPr>
      </w:pPr>
      <w:r w:rsidRPr="00981B70">
        <w:rPr>
          <w:rFonts w:ascii="Arial" w:hAnsi="Arial" w:cs="Arial"/>
          <w:b/>
        </w:rPr>
        <w:t>James Mateer, MD, RDMS (Medical Director-plan</w:t>
      </w:r>
      <w:r>
        <w:rPr>
          <w:rFonts w:ascii="Arial" w:hAnsi="Arial" w:cs="Arial"/>
          <w:b/>
        </w:rPr>
        <w:t>ner &amp; QI Task Force</w:t>
      </w:r>
      <w:r w:rsidRPr="00981B70">
        <w:rPr>
          <w:rFonts w:ascii="Arial" w:hAnsi="Arial" w:cs="Arial"/>
          <w:b/>
        </w:rPr>
        <w:t>)</w:t>
      </w:r>
    </w:p>
    <w:p w14:paraId="4D155B77" w14:textId="77777777" w:rsidR="00762D17" w:rsidRDefault="00762D17" w:rsidP="00762D17">
      <w:pPr>
        <w:rPr>
          <w:rFonts w:ascii="Arial" w:hAnsi="Arial" w:cs="Arial"/>
        </w:rPr>
      </w:pPr>
      <w:r w:rsidRPr="00981B70">
        <w:rPr>
          <w:rFonts w:ascii="Arial" w:hAnsi="Arial" w:cs="Arial"/>
        </w:rPr>
        <w:t>Medical Director, Gulfcoast Ultrasound Institute</w:t>
      </w:r>
    </w:p>
    <w:p w14:paraId="4762C5C9" w14:textId="77777777" w:rsidR="00762D17" w:rsidRPr="00981B70" w:rsidRDefault="00762D17" w:rsidP="00762D17">
      <w:pPr>
        <w:rPr>
          <w:rFonts w:ascii="Arial" w:hAnsi="Arial" w:cs="Arial"/>
        </w:rPr>
      </w:pPr>
      <w:r>
        <w:rPr>
          <w:rFonts w:ascii="Arial" w:hAnsi="Arial" w:cs="Arial"/>
        </w:rPr>
        <w:t>Milwaukee, WI</w:t>
      </w:r>
    </w:p>
    <w:p w14:paraId="334A9CE4" w14:textId="77777777" w:rsidR="00762D17" w:rsidRPr="002A0739" w:rsidRDefault="00762D17" w:rsidP="00762D17">
      <w:pPr>
        <w:rPr>
          <w:rFonts w:ascii="Arial" w:hAnsi="Arial" w:cs="Arial"/>
          <w:b/>
          <w:i/>
          <w:sz w:val="16"/>
          <w:szCs w:val="16"/>
        </w:rPr>
      </w:pPr>
      <w:r w:rsidRPr="002A0739">
        <w:rPr>
          <w:rFonts w:ascii="Arial" w:hAnsi="Arial" w:cs="Arial"/>
          <w:b/>
          <w:i/>
          <w:sz w:val="16"/>
          <w:szCs w:val="16"/>
        </w:rPr>
        <w:t>No relevant financial relationships to disclose</w:t>
      </w:r>
    </w:p>
    <w:p w14:paraId="5071ADBF" w14:textId="77777777" w:rsidR="00762D17" w:rsidRPr="009E0F73" w:rsidRDefault="00762D17" w:rsidP="00762D17">
      <w:pPr>
        <w:rPr>
          <w:rFonts w:ascii="Arial" w:eastAsia="Calibri" w:hAnsi="Arial" w:cs="Arial"/>
          <w:sz w:val="22"/>
          <w:szCs w:val="22"/>
        </w:rPr>
      </w:pPr>
    </w:p>
    <w:p w14:paraId="342346D6" w14:textId="77777777" w:rsidR="00762D17" w:rsidRPr="00981B70" w:rsidRDefault="00762D17" w:rsidP="00762D17">
      <w:pPr>
        <w:rPr>
          <w:rFonts w:ascii="Arial" w:hAnsi="Arial" w:cs="Arial"/>
          <w:b/>
        </w:rPr>
      </w:pPr>
      <w:r w:rsidRPr="00981B70">
        <w:rPr>
          <w:rFonts w:ascii="Arial" w:hAnsi="Arial" w:cs="Arial"/>
          <w:b/>
        </w:rPr>
        <w:t>Charlotte Derr, MD, RDMS, FACEP (Co-Medical Director-plan</w:t>
      </w:r>
      <w:r>
        <w:rPr>
          <w:rFonts w:ascii="Arial" w:hAnsi="Arial" w:cs="Arial"/>
          <w:b/>
        </w:rPr>
        <w:t>ner &amp; QI Task Force</w:t>
      </w:r>
      <w:r w:rsidRPr="00981B70">
        <w:rPr>
          <w:rFonts w:ascii="Arial" w:hAnsi="Arial" w:cs="Arial"/>
          <w:b/>
        </w:rPr>
        <w:t>)</w:t>
      </w:r>
    </w:p>
    <w:p w14:paraId="48616066" w14:textId="77777777" w:rsidR="00762D17" w:rsidRPr="00981B70" w:rsidRDefault="00762D17" w:rsidP="00762D17">
      <w:pPr>
        <w:rPr>
          <w:rFonts w:ascii="Arial" w:hAnsi="Arial" w:cs="Arial"/>
        </w:rPr>
      </w:pPr>
      <w:r w:rsidRPr="00981B70">
        <w:rPr>
          <w:rFonts w:ascii="Arial" w:hAnsi="Arial" w:cs="Arial"/>
        </w:rPr>
        <w:t>Assistant Professor of Emergency Medicine &amp;</w:t>
      </w:r>
    </w:p>
    <w:p w14:paraId="5ABC0F08" w14:textId="77777777" w:rsidR="00762D17" w:rsidRPr="00981B70" w:rsidRDefault="00762D17" w:rsidP="00762D17">
      <w:pPr>
        <w:rPr>
          <w:rFonts w:ascii="Arial" w:hAnsi="Arial" w:cs="Arial"/>
        </w:rPr>
      </w:pPr>
      <w:r w:rsidRPr="00981B70">
        <w:rPr>
          <w:rFonts w:ascii="Arial" w:hAnsi="Arial" w:cs="Arial"/>
        </w:rPr>
        <w:t>Fellowship Director of Emergency Medicine</w:t>
      </w:r>
    </w:p>
    <w:p w14:paraId="7B9987E9" w14:textId="77777777" w:rsidR="00762D17" w:rsidRPr="00981B70" w:rsidRDefault="00762D17" w:rsidP="00762D17">
      <w:pPr>
        <w:rPr>
          <w:rFonts w:ascii="Arial" w:hAnsi="Arial" w:cs="Arial"/>
        </w:rPr>
      </w:pPr>
      <w:r w:rsidRPr="00981B70">
        <w:rPr>
          <w:rFonts w:ascii="Arial" w:hAnsi="Arial" w:cs="Arial"/>
        </w:rPr>
        <w:t>Ultrasound Fellowship Program</w:t>
      </w:r>
    </w:p>
    <w:p w14:paraId="4BFFE5F6" w14:textId="77777777" w:rsidR="00762D17" w:rsidRPr="00981B70" w:rsidRDefault="00762D17" w:rsidP="00762D17">
      <w:pPr>
        <w:rPr>
          <w:rFonts w:ascii="Arial" w:hAnsi="Arial" w:cs="Arial"/>
        </w:rPr>
      </w:pPr>
      <w:r w:rsidRPr="00981B70">
        <w:rPr>
          <w:rFonts w:ascii="Arial" w:hAnsi="Arial" w:cs="Arial"/>
        </w:rPr>
        <w:t>University of South Florida Medical School</w:t>
      </w:r>
    </w:p>
    <w:p w14:paraId="3325F2FF" w14:textId="77777777" w:rsidR="00762D17" w:rsidRPr="009E0F73" w:rsidRDefault="00762D17" w:rsidP="00762D17">
      <w:pPr>
        <w:rPr>
          <w:rFonts w:ascii="Arial" w:hAnsi="Arial" w:cs="Arial"/>
          <w:sz w:val="22"/>
          <w:szCs w:val="22"/>
        </w:rPr>
      </w:pPr>
      <w:r w:rsidRPr="00981B70">
        <w:rPr>
          <w:rFonts w:ascii="Arial" w:hAnsi="Arial" w:cs="Arial"/>
        </w:rPr>
        <w:t>Tampa, FL</w:t>
      </w:r>
    </w:p>
    <w:p w14:paraId="51E7F84D" w14:textId="77777777" w:rsidR="00762D17" w:rsidRPr="002A0739" w:rsidRDefault="00762D17" w:rsidP="00762D17">
      <w:pPr>
        <w:rPr>
          <w:rFonts w:ascii="Arial" w:hAnsi="Arial" w:cs="Arial"/>
          <w:b/>
          <w:i/>
          <w:sz w:val="16"/>
          <w:szCs w:val="16"/>
        </w:rPr>
      </w:pPr>
      <w:r w:rsidRPr="002A0739">
        <w:rPr>
          <w:rFonts w:ascii="Arial" w:hAnsi="Arial" w:cs="Arial"/>
          <w:b/>
          <w:i/>
          <w:sz w:val="16"/>
          <w:szCs w:val="16"/>
        </w:rPr>
        <w:t>No relevant financial relationships to disclose</w:t>
      </w:r>
    </w:p>
    <w:p w14:paraId="4B2D8FBE" w14:textId="77777777" w:rsidR="00762D17" w:rsidRPr="009E0F73" w:rsidRDefault="00762D17" w:rsidP="00762D17">
      <w:pPr>
        <w:rPr>
          <w:rFonts w:ascii="Arial" w:hAnsi="Arial" w:cs="Arial"/>
          <w:sz w:val="22"/>
          <w:szCs w:val="22"/>
        </w:rPr>
      </w:pPr>
    </w:p>
    <w:p w14:paraId="2DF049D6" w14:textId="77777777" w:rsidR="00762D17" w:rsidRPr="00981B70" w:rsidRDefault="00762D17" w:rsidP="00762D17">
      <w:pPr>
        <w:rPr>
          <w:rFonts w:ascii="Arial" w:eastAsia="Calibri" w:hAnsi="Arial" w:cs="Arial"/>
          <w:b/>
        </w:rPr>
      </w:pPr>
      <w:r w:rsidRPr="00981B70">
        <w:rPr>
          <w:rFonts w:ascii="Arial" w:eastAsia="Calibri" w:hAnsi="Arial" w:cs="Arial"/>
          <w:b/>
        </w:rPr>
        <w:t>Andreas Dewitz, MD, RDMS</w:t>
      </w:r>
      <w:r w:rsidRPr="00981B70">
        <w:rPr>
          <w:rFonts w:ascii="Arial" w:hAnsi="Arial" w:cs="Arial"/>
          <w:b/>
        </w:rPr>
        <w:t xml:space="preserve"> (Member of Advisory Board &amp; QI Task Force Subcommittee)</w:t>
      </w:r>
    </w:p>
    <w:p w14:paraId="764D5A1A" w14:textId="77777777" w:rsidR="00762D17" w:rsidRPr="00981B70" w:rsidRDefault="00762D17" w:rsidP="00762D17">
      <w:pPr>
        <w:rPr>
          <w:rFonts w:ascii="Arial" w:eastAsia="Calibri" w:hAnsi="Arial" w:cs="Arial"/>
        </w:rPr>
      </w:pPr>
      <w:r w:rsidRPr="00981B70">
        <w:rPr>
          <w:rFonts w:ascii="Arial" w:eastAsia="Calibri" w:hAnsi="Arial" w:cs="Arial"/>
        </w:rPr>
        <w:t>Associate Professor of Emergency Medicine</w:t>
      </w:r>
    </w:p>
    <w:p w14:paraId="10867C9A" w14:textId="77777777" w:rsidR="00762D17" w:rsidRPr="00981B70" w:rsidRDefault="00762D17" w:rsidP="00762D17">
      <w:pPr>
        <w:rPr>
          <w:rFonts w:ascii="Arial" w:eastAsia="Calibri" w:hAnsi="Arial" w:cs="Arial"/>
        </w:rPr>
      </w:pPr>
      <w:r w:rsidRPr="00981B70">
        <w:rPr>
          <w:rFonts w:ascii="Arial" w:eastAsia="Calibri" w:hAnsi="Arial" w:cs="Arial"/>
        </w:rPr>
        <w:t>Vice Chair of Ultrasound Education</w:t>
      </w:r>
    </w:p>
    <w:p w14:paraId="1266DBD1" w14:textId="77777777" w:rsidR="00762D17" w:rsidRPr="00981B70" w:rsidRDefault="00762D17" w:rsidP="00762D17">
      <w:pPr>
        <w:rPr>
          <w:rFonts w:ascii="Arial" w:eastAsia="Calibri" w:hAnsi="Arial" w:cs="Arial"/>
        </w:rPr>
      </w:pPr>
      <w:r w:rsidRPr="00981B70">
        <w:rPr>
          <w:rFonts w:ascii="Arial" w:eastAsia="Calibri" w:hAnsi="Arial" w:cs="Arial"/>
        </w:rPr>
        <w:t>Boston Medical Center</w:t>
      </w:r>
    </w:p>
    <w:p w14:paraId="0F0B996D" w14:textId="77777777" w:rsidR="00762D17" w:rsidRPr="00981B70" w:rsidRDefault="00762D17" w:rsidP="00762D17">
      <w:pPr>
        <w:rPr>
          <w:rFonts w:ascii="Arial" w:eastAsia="Calibri" w:hAnsi="Arial" w:cs="Arial"/>
        </w:rPr>
      </w:pPr>
      <w:r w:rsidRPr="00981B70">
        <w:rPr>
          <w:rFonts w:ascii="Arial" w:eastAsia="Calibri" w:hAnsi="Arial" w:cs="Arial"/>
        </w:rPr>
        <w:t>Boston, MA</w:t>
      </w:r>
    </w:p>
    <w:p w14:paraId="4B099C6D" w14:textId="77777777" w:rsidR="00762D17" w:rsidRPr="002A0739" w:rsidRDefault="00762D17" w:rsidP="00762D17">
      <w:pPr>
        <w:rPr>
          <w:rFonts w:ascii="Arial" w:eastAsia="Calibri" w:hAnsi="Arial" w:cs="Arial"/>
          <w:i/>
          <w:sz w:val="16"/>
          <w:szCs w:val="16"/>
        </w:rPr>
      </w:pPr>
      <w:r w:rsidRPr="002A0739">
        <w:rPr>
          <w:rFonts w:ascii="Arial" w:hAnsi="Arial" w:cs="Arial"/>
          <w:b/>
          <w:i/>
          <w:sz w:val="16"/>
          <w:szCs w:val="16"/>
        </w:rPr>
        <w:t>No relevant financial relationships to disclose</w:t>
      </w:r>
    </w:p>
    <w:p w14:paraId="4AC2D36B" w14:textId="77777777" w:rsidR="00762D17" w:rsidRPr="009E0F73" w:rsidRDefault="00762D17" w:rsidP="00762D17">
      <w:pPr>
        <w:rPr>
          <w:rFonts w:ascii="Arial" w:hAnsi="Arial" w:cs="Arial"/>
          <w:sz w:val="22"/>
          <w:szCs w:val="22"/>
        </w:rPr>
      </w:pPr>
    </w:p>
    <w:p w14:paraId="2F359733" w14:textId="77777777" w:rsidR="00762D17" w:rsidRPr="00981B70" w:rsidRDefault="00762D17" w:rsidP="00762D17">
      <w:pPr>
        <w:rPr>
          <w:rFonts w:ascii="Arial" w:hAnsi="Arial" w:cs="Arial"/>
          <w:b/>
        </w:rPr>
      </w:pPr>
      <w:r w:rsidRPr="00981B70">
        <w:rPr>
          <w:rFonts w:ascii="Arial" w:hAnsi="Arial" w:cs="Arial"/>
          <w:b/>
        </w:rPr>
        <w:t>Lori Green, BA, RT, RDMS, RDCS, RVT (Program Director-planner, Content Revi</w:t>
      </w:r>
      <w:r>
        <w:rPr>
          <w:rFonts w:ascii="Arial" w:hAnsi="Arial" w:cs="Arial"/>
          <w:b/>
        </w:rPr>
        <w:t>ewer, QI Task Force</w:t>
      </w:r>
      <w:r w:rsidRPr="00981B70">
        <w:rPr>
          <w:rFonts w:ascii="Arial" w:hAnsi="Arial" w:cs="Arial"/>
          <w:b/>
        </w:rPr>
        <w:t>)</w:t>
      </w:r>
    </w:p>
    <w:p w14:paraId="35F64583" w14:textId="77777777" w:rsidR="00762D17" w:rsidRPr="00981B70" w:rsidRDefault="00762D17" w:rsidP="00762D17">
      <w:pPr>
        <w:rPr>
          <w:rFonts w:ascii="Arial" w:hAnsi="Arial" w:cs="Arial"/>
        </w:rPr>
      </w:pPr>
      <w:r w:rsidRPr="00981B70">
        <w:rPr>
          <w:rFonts w:ascii="Arial" w:hAnsi="Arial" w:cs="Arial"/>
        </w:rPr>
        <w:t>Gulfcoa</w:t>
      </w:r>
      <w:r>
        <w:rPr>
          <w:rFonts w:ascii="Arial" w:hAnsi="Arial" w:cs="Arial"/>
        </w:rPr>
        <w:t>st Ultrasound Institute, Inc.</w:t>
      </w:r>
    </w:p>
    <w:p w14:paraId="43D57F17" w14:textId="77777777" w:rsidR="00762D17" w:rsidRPr="00981B70" w:rsidRDefault="00762D17" w:rsidP="00762D17">
      <w:pPr>
        <w:rPr>
          <w:rFonts w:ascii="Arial" w:hAnsi="Arial" w:cs="Arial"/>
        </w:rPr>
      </w:pPr>
      <w:r>
        <w:rPr>
          <w:rFonts w:ascii="Arial" w:hAnsi="Arial" w:cs="Arial"/>
        </w:rPr>
        <w:t>St. Petersburg, FL</w:t>
      </w:r>
    </w:p>
    <w:p w14:paraId="707980A6" w14:textId="77777777" w:rsidR="00762D17" w:rsidRPr="001705D2" w:rsidRDefault="00762D17" w:rsidP="00762D17">
      <w:pPr>
        <w:rPr>
          <w:rFonts w:ascii="Arial" w:hAnsi="Arial" w:cs="Arial"/>
          <w:b/>
          <w:i/>
          <w:sz w:val="16"/>
          <w:szCs w:val="16"/>
          <w:u w:val="single"/>
        </w:rPr>
      </w:pPr>
      <w:r w:rsidRPr="001705D2">
        <w:rPr>
          <w:rFonts w:ascii="Arial" w:hAnsi="Arial" w:cs="Arial"/>
          <w:b/>
          <w:i/>
          <w:sz w:val="16"/>
          <w:szCs w:val="16"/>
        </w:rPr>
        <w:t>No relevant financial relationships to disclose</w:t>
      </w:r>
    </w:p>
    <w:p w14:paraId="004964B5" w14:textId="77777777" w:rsidR="00762D17" w:rsidRPr="009E0F73" w:rsidRDefault="00762D17" w:rsidP="00762D17">
      <w:pPr>
        <w:rPr>
          <w:rFonts w:ascii="Arial" w:hAnsi="Arial" w:cs="Arial"/>
          <w:b/>
          <w:sz w:val="22"/>
          <w:szCs w:val="22"/>
          <w:u w:val="single"/>
        </w:rPr>
      </w:pPr>
    </w:p>
    <w:p w14:paraId="1AA925BC" w14:textId="77777777" w:rsidR="00762D17" w:rsidRPr="00981B70" w:rsidRDefault="00762D17" w:rsidP="00762D17">
      <w:pPr>
        <w:tabs>
          <w:tab w:val="left" w:pos="450"/>
        </w:tabs>
        <w:rPr>
          <w:rFonts w:ascii="Arial" w:hAnsi="Arial" w:cs="Arial"/>
          <w:b/>
        </w:rPr>
      </w:pPr>
      <w:r w:rsidRPr="00981B70">
        <w:rPr>
          <w:rFonts w:ascii="Arial" w:hAnsi="Arial" w:cs="Arial"/>
          <w:b/>
        </w:rPr>
        <w:t xml:space="preserve">Brian Schenker, MBA, RDMS, RVT </w:t>
      </w:r>
      <w:r w:rsidRPr="00981B70">
        <w:rPr>
          <w:rFonts w:ascii="Arial" w:eastAsia="Calibri" w:hAnsi="Arial" w:cs="Arial"/>
          <w:b/>
        </w:rPr>
        <w:t>(Program Coordinator–planner, Content Revi</w:t>
      </w:r>
      <w:r>
        <w:rPr>
          <w:rFonts w:ascii="Arial" w:eastAsia="Calibri" w:hAnsi="Arial" w:cs="Arial"/>
          <w:b/>
        </w:rPr>
        <w:t>ewer, QI Task Force</w:t>
      </w:r>
      <w:r w:rsidRPr="00981B70">
        <w:rPr>
          <w:rFonts w:ascii="Arial" w:eastAsia="Calibri" w:hAnsi="Arial" w:cs="Arial"/>
          <w:b/>
        </w:rPr>
        <w:t>)</w:t>
      </w:r>
    </w:p>
    <w:p w14:paraId="661956B1" w14:textId="77777777" w:rsidR="00762D17" w:rsidRPr="00981B70" w:rsidRDefault="00762D17" w:rsidP="00762D17">
      <w:pPr>
        <w:tabs>
          <w:tab w:val="left" w:pos="450"/>
        </w:tabs>
        <w:rPr>
          <w:rFonts w:ascii="Arial" w:hAnsi="Arial" w:cs="Arial"/>
        </w:rPr>
      </w:pPr>
      <w:r w:rsidRPr="00981B70">
        <w:rPr>
          <w:rFonts w:ascii="Arial" w:hAnsi="Arial" w:cs="Arial"/>
        </w:rPr>
        <w:t>Gulfcoast Ultrasound Institute, Inc.</w:t>
      </w:r>
    </w:p>
    <w:p w14:paraId="751FB1C0" w14:textId="77777777" w:rsidR="00762D17" w:rsidRPr="00981B70" w:rsidRDefault="00762D17" w:rsidP="00762D17">
      <w:pPr>
        <w:tabs>
          <w:tab w:val="left" w:pos="450"/>
        </w:tabs>
        <w:rPr>
          <w:rFonts w:ascii="Arial" w:hAnsi="Arial" w:cs="Arial"/>
        </w:rPr>
      </w:pPr>
      <w:r>
        <w:rPr>
          <w:rFonts w:ascii="Arial" w:hAnsi="Arial" w:cs="Arial"/>
        </w:rPr>
        <w:t>St. Petersburg</w:t>
      </w:r>
      <w:r w:rsidRPr="00981B70">
        <w:rPr>
          <w:rFonts w:ascii="Arial" w:hAnsi="Arial" w:cs="Arial"/>
        </w:rPr>
        <w:t>, FL</w:t>
      </w:r>
    </w:p>
    <w:p w14:paraId="5BF302EB" w14:textId="77777777" w:rsidR="00762D17" w:rsidRPr="001705D2" w:rsidRDefault="00762D17" w:rsidP="00762D17">
      <w:pPr>
        <w:rPr>
          <w:rFonts w:ascii="Arial" w:hAnsi="Arial" w:cs="Arial"/>
          <w:b/>
          <w:i/>
          <w:sz w:val="16"/>
          <w:szCs w:val="16"/>
        </w:rPr>
      </w:pPr>
      <w:r w:rsidRPr="001705D2">
        <w:rPr>
          <w:rFonts w:ascii="Arial" w:hAnsi="Arial" w:cs="Arial"/>
          <w:b/>
          <w:i/>
          <w:sz w:val="16"/>
          <w:szCs w:val="16"/>
        </w:rPr>
        <w:t>No relevant financial relationships to disclose</w:t>
      </w:r>
    </w:p>
    <w:p w14:paraId="00ABD271" w14:textId="77777777" w:rsidR="006C1611" w:rsidRPr="00B25B51" w:rsidRDefault="006C1611" w:rsidP="006C1611">
      <w:pPr>
        <w:rPr>
          <w:rFonts w:ascii="Arial" w:hAnsi="Arial" w:cs="Arial"/>
          <w:b/>
          <w:sz w:val="22"/>
          <w:szCs w:val="22"/>
        </w:rPr>
      </w:pPr>
    </w:p>
    <w:p w14:paraId="5AB4F96A" w14:textId="77777777" w:rsidR="006C1611" w:rsidRPr="00B25B51" w:rsidRDefault="006C1611" w:rsidP="006C1611">
      <w:pPr>
        <w:rPr>
          <w:rFonts w:ascii="Arial" w:hAnsi="Arial" w:cs="Arial"/>
          <w:b/>
          <w:szCs w:val="22"/>
          <w:u w:val="single"/>
        </w:rPr>
      </w:pPr>
      <w:r w:rsidRPr="00B25B51">
        <w:rPr>
          <w:rFonts w:ascii="Arial" w:hAnsi="Arial" w:cs="Arial"/>
          <w:b/>
          <w:szCs w:val="22"/>
          <w:u w:val="single"/>
        </w:rPr>
        <w:t>Content:</w:t>
      </w:r>
    </w:p>
    <w:p w14:paraId="6BD13278" w14:textId="77777777" w:rsidR="006C1611" w:rsidRPr="00B25B51" w:rsidRDefault="006C1611" w:rsidP="006C1611">
      <w:pPr>
        <w:rPr>
          <w:rFonts w:ascii="Arial" w:hAnsi="Arial" w:cs="Arial"/>
          <w:b/>
          <w:i/>
          <w:szCs w:val="22"/>
        </w:rPr>
      </w:pPr>
      <w:r w:rsidRPr="00B25B51">
        <w:rPr>
          <w:rFonts w:ascii="Arial" w:hAnsi="Arial" w:cs="Arial"/>
          <w:b/>
          <w:i/>
          <w:szCs w:val="22"/>
        </w:rPr>
        <w:t xml:space="preserve">All content for this CME activity were reviewed and approved by member(s) of the GUI staff to determine content validity and ensure that no conflicts of interest exist prior to final course material compilation and printing.  </w:t>
      </w:r>
    </w:p>
    <w:p w14:paraId="538A1E87" w14:textId="77777777" w:rsidR="006C1611" w:rsidRPr="00B25B51" w:rsidRDefault="006C1611" w:rsidP="006C1611">
      <w:pPr>
        <w:rPr>
          <w:rFonts w:ascii="Arial" w:hAnsi="Arial" w:cs="Arial"/>
          <w:szCs w:val="22"/>
        </w:rPr>
      </w:pPr>
    </w:p>
    <w:p w14:paraId="74C20179" w14:textId="2F65BAD9" w:rsidR="006C1611" w:rsidRPr="00B25B51" w:rsidRDefault="00E03513" w:rsidP="006C1611">
      <w:pPr>
        <w:rPr>
          <w:rFonts w:ascii="Arial" w:hAnsi="Arial" w:cs="Arial"/>
          <w:b/>
          <w:sz w:val="18"/>
          <w:u w:val="single"/>
        </w:rPr>
      </w:pPr>
      <w:r>
        <w:rPr>
          <w:rFonts w:ascii="Arial" w:hAnsi="Arial" w:cs="Arial"/>
          <w:szCs w:val="22"/>
        </w:rPr>
        <w:t xml:space="preserve">Reviewed &amp; approved: </w:t>
      </w:r>
      <w:bookmarkStart w:id="3" w:name="_GoBack"/>
      <w:bookmarkEnd w:id="3"/>
    </w:p>
    <w:p w14:paraId="51BF7664" w14:textId="77777777" w:rsidR="006C1611" w:rsidRPr="00B25B51" w:rsidRDefault="006C1611" w:rsidP="006C1611">
      <w:pPr>
        <w:rPr>
          <w:rFonts w:ascii="Arial" w:hAnsi="Arial" w:cs="Arial"/>
          <w:b/>
          <w:u w:val="single"/>
        </w:rPr>
      </w:pPr>
    </w:p>
    <w:p w14:paraId="392DC8D9" w14:textId="77777777" w:rsidR="006C1611" w:rsidRPr="00B25B51" w:rsidRDefault="006C1611" w:rsidP="006C1611">
      <w:pPr>
        <w:rPr>
          <w:rFonts w:ascii="Bradley Hand ITC" w:hAnsi="Bradley Hand ITC"/>
          <w:sz w:val="28"/>
          <w:szCs w:val="28"/>
        </w:rPr>
      </w:pPr>
      <w:r w:rsidRPr="00B25B51">
        <w:rPr>
          <w:rFonts w:ascii="Bradley Hand ITC" w:hAnsi="Bradley Hand ITC"/>
          <w:sz w:val="28"/>
          <w:szCs w:val="28"/>
        </w:rPr>
        <w:t>Lori Green BA, RT, RDMS, RDCS, RVT</w:t>
      </w:r>
    </w:p>
    <w:p w14:paraId="2C7F039A" w14:textId="77777777" w:rsidR="006C1611" w:rsidRPr="00B25B51" w:rsidRDefault="006C1611" w:rsidP="006C1611">
      <w:pPr>
        <w:rPr>
          <w:rFonts w:ascii="Arial" w:hAnsi="Arial" w:cs="Arial"/>
          <w:b/>
          <w:u w:val="single"/>
        </w:rPr>
      </w:pPr>
      <w:r w:rsidRPr="00B25B51">
        <w:rPr>
          <w:noProof/>
        </w:rPr>
        <w:drawing>
          <wp:inline distT="0" distB="0" distL="0" distR="0" wp14:anchorId="2F8F619C" wp14:editId="2AA0757D">
            <wp:extent cx="2249786" cy="4310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14:paraId="1FB9EB76" w14:textId="77777777" w:rsidR="006C1611" w:rsidRPr="00762D17" w:rsidRDefault="006C1611" w:rsidP="006C1611">
      <w:pPr>
        <w:ind w:left="5040" w:right="-360" w:hanging="5040"/>
        <w:rPr>
          <w:rFonts w:ascii="Arial" w:hAnsi="Arial" w:cs="Arial"/>
          <w:b/>
          <w:sz w:val="18"/>
          <w:szCs w:val="18"/>
        </w:rPr>
      </w:pPr>
    </w:p>
    <w:p w14:paraId="3A8AD067" w14:textId="77777777" w:rsidR="006C1611" w:rsidRPr="00762D17" w:rsidRDefault="006C1611" w:rsidP="006C1611">
      <w:pPr>
        <w:ind w:left="5040" w:right="-360" w:hanging="5040"/>
        <w:rPr>
          <w:rFonts w:ascii="Arial" w:hAnsi="Arial" w:cs="Arial"/>
          <w:i/>
          <w:sz w:val="18"/>
          <w:szCs w:val="18"/>
        </w:rPr>
      </w:pPr>
      <w:r w:rsidRPr="00762D17">
        <w:rPr>
          <w:rFonts w:ascii="Arial" w:hAnsi="Arial" w:cs="Arial"/>
          <w:b/>
          <w:sz w:val="18"/>
          <w:szCs w:val="18"/>
        </w:rPr>
        <w:t>HANDS-ON INSTRUCTORS</w:t>
      </w:r>
      <w:r w:rsidRPr="00762D17">
        <w:rPr>
          <w:rFonts w:ascii="Arial" w:hAnsi="Arial" w:cs="Arial"/>
          <w:sz w:val="18"/>
          <w:szCs w:val="18"/>
        </w:rPr>
        <w:t>:</w:t>
      </w:r>
      <w:r w:rsidRPr="00762D17">
        <w:rPr>
          <w:rFonts w:ascii="Arial" w:hAnsi="Arial" w:cs="Arial"/>
          <w:b/>
          <w:sz w:val="18"/>
          <w:szCs w:val="18"/>
        </w:rPr>
        <w:t xml:space="preserve"> </w:t>
      </w:r>
    </w:p>
    <w:p w14:paraId="7A69E4A5" w14:textId="445298DD" w:rsidR="00762D17" w:rsidRPr="00762D17" w:rsidRDefault="006C1611" w:rsidP="006C1611">
      <w:pPr>
        <w:rPr>
          <w:rFonts w:ascii="Arial" w:hAnsi="Arial" w:cs="Arial"/>
          <w:sz w:val="18"/>
          <w:szCs w:val="18"/>
        </w:rPr>
      </w:pPr>
      <w:r w:rsidRPr="00762D17">
        <w:rPr>
          <w:rFonts w:ascii="Arial" w:hAnsi="Arial" w:cs="Arial"/>
          <w:sz w:val="18"/>
          <w:szCs w:val="18"/>
        </w:rPr>
        <w:t xml:space="preserve">At the time of printing </w:t>
      </w:r>
      <w:r w:rsidRPr="00762D17">
        <w:rPr>
          <w:rFonts w:ascii="Arial" w:hAnsi="Arial" w:cs="Arial"/>
          <w:b/>
          <w:sz w:val="18"/>
          <w:szCs w:val="18"/>
        </w:rPr>
        <w:t>all hands-on instructors for this program have signed disclosure forms and have no relevant financial relationships to disclose.</w:t>
      </w:r>
      <w:r w:rsidRPr="00762D17">
        <w:rPr>
          <w:rFonts w:ascii="Arial" w:hAnsi="Arial" w:cs="Arial"/>
          <w:sz w:val="18"/>
          <w:szCs w:val="18"/>
        </w:rPr>
        <w:t xml:space="preserve"> A verbal disclosure will be made during opening remarks.  All scanning sessions are monitored by the program director and/or the program manager to ensure education objectives are met and no commercial bias occurs.  </w:t>
      </w:r>
    </w:p>
    <w:p w14:paraId="4B7576FE" w14:textId="564C9A49" w:rsidR="006C1611" w:rsidRPr="00762D17" w:rsidRDefault="00762D17" w:rsidP="00762D17">
      <w:pPr>
        <w:spacing w:after="200" w:line="276" w:lineRule="auto"/>
        <w:rPr>
          <w:rFonts w:ascii="Arial" w:hAnsi="Arial" w:cs="Arial"/>
          <w:sz w:val="18"/>
        </w:rPr>
      </w:pPr>
      <w:r>
        <w:rPr>
          <w:rFonts w:ascii="Arial" w:hAnsi="Arial" w:cs="Arial"/>
          <w:sz w:val="18"/>
        </w:rPr>
        <w:br w:type="page"/>
      </w:r>
    </w:p>
    <w:p w14:paraId="7462BB39" w14:textId="77777777" w:rsidR="006C1611" w:rsidRPr="00B25B51" w:rsidRDefault="006C1611" w:rsidP="006C1611">
      <w:pPr>
        <w:jc w:val="center"/>
        <w:rPr>
          <w:rFonts w:ascii="Arial" w:hAnsi="Arial" w:cs="Arial"/>
          <w:b/>
          <w:i/>
          <w:sz w:val="96"/>
          <w:szCs w:val="96"/>
        </w:rPr>
      </w:pPr>
      <w:r w:rsidRPr="00B25B51">
        <w:rPr>
          <w:rFonts w:ascii="Arial" w:hAnsi="Arial" w:cs="Arial"/>
          <w:b/>
          <w:i/>
          <w:sz w:val="96"/>
          <w:szCs w:val="96"/>
        </w:rPr>
        <w:lastRenderedPageBreak/>
        <w:t>Welcome!!</w:t>
      </w:r>
    </w:p>
    <w:p w14:paraId="0AB56874" w14:textId="77777777" w:rsidR="006C1611" w:rsidRPr="00B25B51" w:rsidRDefault="006C1611" w:rsidP="006C1611">
      <w:pPr>
        <w:rPr>
          <w:rFonts w:ascii="Arial" w:hAnsi="Arial" w:cs="Arial"/>
        </w:rPr>
      </w:pPr>
    </w:p>
    <w:p w14:paraId="6C74EF99" w14:textId="77777777" w:rsidR="006C1611" w:rsidRPr="00B25B51" w:rsidRDefault="006C1611" w:rsidP="006C1611">
      <w:pPr>
        <w:rPr>
          <w:rFonts w:ascii="Arial" w:hAnsi="Arial" w:cs="Arial"/>
          <w:sz w:val="24"/>
          <w:szCs w:val="24"/>
        </w:rPr>
      </w:pPr>
      <w:r w:rsidRPr="00B25B51">
        <w:rPr>
          <w:rFonts w:ascii="Arial" w:hAnsi="Arial" w:cs="Arial"/>
          <w:sz w:val="24"/>
          <w:szCs w:val="24"/>
        </w:rPr>
        <w:t>The entire staff at Gulfcoast Ultrasound Institute would like to welcome you to our educational facility.</w:t>
      </w:r>
    </w:p>
    <w:p w14:paraId="5D18A908" w14:textId="77777777" w:rsidR="006C1611" w:rsidRPr="00B25B51" w:rsidRDefault="006C1611" w:rsidP="006C1611">
      <w:pPr>
        <w:rPr>
          <w:rFonts w:ascii="Arial" w:hAnsi="Arial" w:cs="Arial"/>
          <w:sz w:val="24"/>
          <w:szCs w:val="24"/>
        </w:rPr>
      </w:pPr>
    </w:p>
    <w:p w14:paraId="161979D7" w14:textId="77777777" w:rsidR="006C1611" w:rsidRPr="00B25B51" w:rsidRDefault="006C1611" w:rsidP="006C1611">
      <w:pPr>
        <w:rPr>
          <w:rFonts w:ascii="Arial" w:hAnsi="Arial" w:cs="Arial"/>
          <w:sz w:val="24"/>
          <w:szCs w:val="24"/>
        </w:rPr>
      </w:pPr>
      <w:r w:rsidRPr="00B25B51">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14:paraId="6A63F017" w14:textId="77777777" w:rsidR="006C1611" w:rsidRPr="00B25B51" w:rsidRDefault="006C1611" w:rsidP="006C1611">
      <w:pPr>
        <w:rPr>
          <w:rFonts w:ascii="Arial" w:hAnsi="Arial" w:cs="Arial"/>
          <w:sz w:val="24"/>
          <w:szCs w:val="24"/>
        </w:rPr>
      </w:pPr>
    </w:p>
    <w:p w14:paraId="16FE8B08" w14:textId="77777777" w:rsidR="006C1611" w:rsidRPr="00B25B51" w:rsidRDefault="006C1611" w:rsidP="006C1611">
      <w:pPr>
        <w:rPr>
          <w:rFonts w:ascii="Arial" w:hAnsi="Arial" w:cs="Arial"/>
          <w:i/>
          <w:sz w:val="24"/>
          <w:szCs w:val="24"/>
        </w:rPr>
      </w:pPr>
      <w:r w:rsidRPr="00B25B51">
        <w:rPr>
          <w:rFonts w:ascii="Arial" w:hAnsi="Arial" w:cs="Arial"/>
          <w:i/>
          <w:sz w:val="24"/>
          <w:szCs w:val="24"/>
        </w:rPr>
        <w:t>To help you get the most out of this program we would like to make the following recommendations:</w:t>
      </w:r>
    </w:p>
    <w:p w14:paraId="3E28823B" w14:textId="77777777" w:rsidR="006C1611" w:rsidRPr="00B25B51" w:rsidRDefault="006C1611" w:rsidP="006C1611">
      <w:pPr>
        <w:rPr>
          <w:rFonts w:ascii="Arial" w:hAnsi="Arial" w:cs="Arial"/>
          <w:sz w:val="24"/>
          <w:szCs w:val="24"/>
        </w:rPr>
      </w:pPr>
    </w:p>
    <w:p w14:paraId="3318E07C" w14:textId="77777777" w:rsidR="006C1611" w:rsidRPr="00B25B51" w:rsidRDefault="006C1611" w:rsidP="006C1611">
      <w:pPr>
        <w:numPr>
          <w:ilvl w:val="0"/>
          <w:numId w:val="7"/>
        </w:numPr>
        <w:rPr>
          <w:rFonts w:ascii="Arial" w:hAnsi="Arial" w:cs="Arial"/>
          <w:sz w:val="24"/>
          <w:szCs w:val="24"/>
        </w:rPr>
      </w:pPr>
      <w:r w:rsidRPr="00B25B51">
        <w:rPr>
          <w:rFonts w:ascii="Arial" w:hAnsi="Arial" w:cs="Arial"/>
          <w:sz w:val="24"/>
          <w:szCs w:val="24"/>
        </w:rPr>
        <w:t>Attend the lectures and scheduled hands-on sessions.</w:t>
      </w:r>
    </w:p>
    <w:p w14:paraId="5C68C0B9" w14:textId="77777777" w:rsidR="006C1611" w:rsidRPr="00B25B51" w:rsidRDefault="006C1611" w:rsidP="006C1611">
      <w:pPr>
        <w:tabs>
          <w:tab w:val="left" w:pos="720"/>
        </w:tabs>
        <w:rPr>
          <w:rFonts w:ascii="Arial" w:hAnsi="Arial" w:cs="Arial"/>
          <w:sz w:val="24"/>
          <w:szCs w:val="24"/>
        </w:rPr>
      </w:pPr>
    </w:p>
    <w:p w14:paraId="39B66494" w14:textId="77777777" w:rsidR="006C1611" w:rsidRPr="00B25B51" w:rsidRDefault="006C1611" w:rsidP="006C1611">
      <w:pPr>
        <w:numPr>
          <w:ilvl w:val="0"/>
          <w:numId w:val="7"/>
        </w:numPr>
        <w:rPr>
          <w:rFonts w:ascii="Arial" w:hAnsi="Arial" w:cs="Arial"/>
          <w:sz w:val="24"/>
          <w:szCs w:val="24"/>
        </w:rPr>
      </w:pPr>
      <w:r w:rsidRPr="00B25B51">
        <w:rPr>
          <w:rFonts w:ascii="Arial" w:hAnsi="Arial" w:cs="Arial"/>
          <w:sz w:val="24"/>
          <w:szCs w:val="24"/>
        </w:rPr>
        <w:t>When you are not involved in a scheduled afternoon session, take advantage of the SUPPLEMENTAL SCANNING WORKSHOP or check out a DVD from our library.</w:t>
      </w:r>
    </w:p>
    <w:p w14:paraId="253D66C5" w14:textId="77777777" w:rsidR="006C1611" w:rsidRPr="00B25B51" w:rsidRDefault="006C1611" w:rsidP="006C1611">
      <w:pPr>
        <w:tabs>
          <w:tab w:val="left" w:pos="720"/>
        </w:tabs>
        <w:rPr>
          <w:rFonts w:ascii="Arial" w:hAnsi="Arial" w:cs="Arial"/>
          <w:sz w:val="24"/>
          <w:szCs w:val="24"/>
        </w:rPr>
      </w:pPr>
    </w:p>
    <w:p w14:paraId="3F9C67B6" w14:textId="77777777" w:rsidR="006C1611" w:rsidRPr="00B25B51" w:rsidRDefault="006C1611" w:rsidP="006C1611">
      <w:pPr>
        <w:numPr>
          <w:ilvl w:val="0"/>
          <w:numId w:val="7"/>
        </w:numPr>
        <w:rPr>
          <w:rFonts w:ascii="Arial" w:hAnsi="Arial" w:cs="Arial"/>
          <w:sz w:val="24"/>
          <w:szCs w:val="24"/>
        </w:rPr>
      </w:pPr>
      <w:r w:rsidRPr="00B25B51">
        <w:rPr>
          <w:rFonts w:ascii="Arial" w:hAnsi="Arial" w:cs="Arial"/>
          <w:sz w:val="24"/>
          <w:szCs w:val="24"/>
        </w:rPr>
        <w:t>If you do not understand a particular concept ASK FOR HELP!</w:t>
      </w:r>
    </w:p>
    <w:p w14:paraId="6E438A48" w14:textId="77777777" w:rsidR="006C1611" w:rsidRPr="00B25B51" w:rsidRDefault="006C1611" w:rsidP="006C1611">
      <w:pPr>
        <w:tabs>
          <w:tab w:val="left" w:pos="720"/>
        </w:tabs>
        <w:rPr>
          <w:rFonts w:ascii="Arial" w:hAnsi="Arial" w:cs="Arial"/>
          <w:sz w:val="24"/>
          <w:szCs w:val="24"/>
        </w:rPr>
      </w:pPr>
    </w:p>
    <w:p w14:paraId="301CCBD7" w14:textId="77777777" w:rsidR="006C1611" w:rsidRPr="00B25B51" w:rsidRDefault="006C1611" w:rsidP="006C1611">
      <w:pPr>
        <w:numPr>
          <w:ilvl w:val="0"/>
          <w:numId w:val="7"/>
        </w:numPr>
        <w:rPr>
          <w:rFonts w:ascii="Arial" w:hAnsi="Arial" w:cs="Arial"/>
          <w:sz w:val="24"/>
          <w:szCs w:val="24"/>
        </w:rPr>
      </w:pPr>
      <w:r w:rsidRPr="00B25B51">
        <w:rPr>
          <w:rFonts w:ascii="Arial" w:hAnsi="Arial" w:cs="Arial"/>
          <w:sz w:val="24"/>
          <w:szCs w:val="24"/>
        </w:rPr>
        <w:t>Study your course workbook during the evening.</w:t>
      </w:r>
    </w:p>
    <w:p w14:paraId="5BC4CF4B" w14:textId="77777777" w:rsidR="006C1611" w:rsidRPr="00B25B51" w:rsidRDefault="006C1611" w:rsidP="006C1611">
      <w:pPr>
        <w:tabs>
          <w:tab w:val="left" w:pos="720"/>
        </w:tabs>
        <w:rPr>
          <w:rFonts w:ascii="Arial" w:hAnsi="Arial" w:cs="Arial"/>
          <w:sz w:val="24"/>
          <w:szCs w:val="24"/>
        </w:rPr>
      </w:pPr>
    </w:p>
    <w:p w14:paraId="2851686F" w14:textId="77777777" w:rsidR="006C1611" w:rsidRPr="00B25B51" w:rsidRDefault="006C1611" w:rsidP="006C1611">
      <w:pPr>
        <w:numPr>
          <w:ilvl w:val="0"/>
          <w:numId w:val="7"/>
        </w:numPr>
        <w:rPr>
          <w:rFonts w:ascii="Arial" w:hAnsi="Arial" w:cs="Arial"/>
          <w:sz w:val="24"/>
          <w:szCs w:val="24"/>
        </w:rPr>
      </w:pPr>
      <w:r w:rsidRPr="00B25B51">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14:paraId="56202B49" w14:textId="77777777" w:rsidR="006C1611" w:rsidRPr="00B25B51" w:rsidRDefault="006C1611" w:rsidP="006C1611">
      <w:pPr>
        <w:tabs>
          <w:tab w:val="left" w:pos="720"/>
        </w:tabs>
        <w:rPr>
          <w:rFonts w:ascii="Arial" w:hAnsi="Arial" w:cs="Arial"/>
          <w:sz w:val="24"/>
          <w:szCs w:val="24"/>
        </w:rPr>
      </w:pPr>
    </w:p>
    <w:p w14:paraId="2B297BDE" w14:textId="77777777" w:rsidR="006C1611" w:rsidRPr="00B25B51" w:rsidRDefault="006C1611" w:rsidP="006C1611">
      <w:pPr>
        <w:numPr>
          <w:ilvl w:val="0"/>
          <w:numId w:val="7"/>
        </w:numPr>
        <w:rPr>
          <w:rFonts w:ascii="Arial" w:hAnsi="Arial" w:cs="Arial"/>
          <w:sz w:val="24"/>
          <w:szCs w:val="24"/>
        </w:rPr>
      </w:pPr>
      <w:r w:rsidRPr="00B25B51">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14:paraId="7181C026" w14:textId="77777777" w:rsidR="006C1611" w:rsidRPr="00B25B51" w:rsidRDefault="006C1611" w:rsidP="006C1611">
      <w:pPr>
        <w:tabs>
          <w:tab w:val="left" w:pos="720"/>
        </w:tabs>
        <w:rPr>
          <w:rFonts w:ascii="Arial" w:hAnsi="Arial" w:cs="Arial"/>
          <w:sz w:val="24"/>
          <w:szCs w:val="24"/>
        </w:rPr>
      </w:pPr>
    </w:p>
    <w:p w14:paraId="19B55D1B" w14:textId="77777777" w:rsidR="006C1611" w:rsidRPr="00B25B51" w:rsidRDefault="006C1611" w:rsidP="006C1611">
      <w:pPr>
        <w:tabs>
          <w:tab w:val="left" w:pos="720"/>
        </w:tabs>
        <w:rPr>
          <w:rFonts w:ascii="Arial" w:hAnsi="Arial" w:cs="Arial"/>
          <w:sz w:val="24"/>
          <w:szCs w:val="24"/>
        </w:rPr>
      </w:pPr>
      <w:r w:rsidRPr="00B25B51">
        <w:rPr>
          <w:rFonts w:ascii="Arial" w:hAnsi="Arial" w:cs="Arial"/>
          <w:sz w:val="24"/>
          <w:szCs w:val="24"/>
        </w:rPr>
        <w:t>All of our instructors, guest speakers and office staff are here to serve you!  If you have any questions of any kind, please do not hesitate to ask.</w:t>
      </w:r>
    </w:p>
    <w:p w14:paraId="5DC18C7B" w14:textId="77777777" w:rsidR="006C1611" w:rsidRPr="00B25B51" w:rsidRDefault="006C1611" w:rsidP="006C1611">
      <w:pPr>
        <w:spacing w:after="200" w:line="276" w:lineRule="auto"/>
      </w:pPr>
      <w:r w:rsidRPr="00B25B51">
        <w:br w:type="page"/>
      </w:r>
    </w:p>
    <w:p w14:paraId="653722F2" w14:textId="77777777" w:rsidR="006C1611" w:rsidRPr="00B25B51" w:rsidRDefault="006C1611" w:rsidP="006C1611">
      <w:pPr>
        <w:jc w:val="center"/>
        <w:rPr>
          <w:rFonts w:ascii="Arial" w:hAnsi="Arial" w:cs="Arial"/>
          <w:b/>
          <w:i/>
          <w:sz w:val="32"/>
        </w:rPr>
      </w:pPr>
      <w:r w:rsidRPr="00B25B51">
        <w:rPr>
          <w:rFonts w:ascii="Arial" w:hAnsi="Arial" w:cs="Arial"/>
          <w:b/>
          <w:i/>
          <w:sz w:val="32"/>
        </w:rPr>
        <w:lastRenderedPageBreak/>
        <w:t>Gulfcoast Ultrasound Institute</w:t>
      </w:r>
    </w:p>
    <w:p w14:paraId="0F449D12" w14:textId="77777777" w:rsidR="006C1611" w:rsidRPr="00B25B51" w:rsidRDefault="006C1611" w:rsidP="006C1611">
      <w:pPr>
        <w:jc w:val="center"/>
        <w:rPr>
          <w:rFonts w:ascii="Arial" w:hAnsi="Arial" w:cs="Arial"/>
          <w:b/>
        </w:rPr>
      </w:pPr>
      <w:r w:rsidRPr="00B25B51">
        <w:rPr>
          <w:rFonts w:ascii="Arial" w:hAnsi="Arial" w:cs="Arial"/>
          <w:b/>
          <w:sz w:val="32"/>
        </w:rPr>
        <w:t>EQUIPMENT RECOMMENDATIONS</w:t>
      </w:r>
    </w:p>
    <w:p w14:paraId="564A7861" w14:textId="77777777" w:rsidR="006C1611" w:rsidRPr="00B25B51" w:rsidRDefault="006C1611" w:rsidP="006C1611">
      <w:pPr>
        <w:rPr>
          <w:rFonts w:ascii="Arial" w:hAnsi="Arial" w:cs="Arial"/>
        </w:rPr>
      </w:pPr>
    </w:p>
    <w:p w14:paraId="01F90DF7" w14:textId="77777777" w:rsidR="006C1611" w:rsidRPr="00B25B51" w:rsidRDefault="006C1611" w:rsidP="006C1611">
      <w:pPr>
        <w:rPr>
          <w:rFonts w:ascii="Arial" w:hAnsi="Arial" w:cs="Arial"/>
        </w:rPr>
      </w:pPr>
    </w:p>
    <w:p w14:paraId="4A995F59" w14:textId="77777777" w:rsidR="006C1611" w:rsidRPr="00B25B51" w:rsidRDefault="006C1611" w:rsidP="006C1611">
      <w:pPr>
        <w:ind w:left="180"/>
        <w:jc w:val="both"/>
        <w:rPr>
          <w:rFonts w:ascii="Arial" w:hAnsi="Arial" w:cs="Arial"/>
          <w:sz w:val="24"/>
          <w:szCs w:val="24"/>
        </w:rPr>
      </w:pPr>
      <w:r w:rsidRPr="00B25B51">
        <w:rPr>
          <w:rFonts w:ascii="Arial" w:hAnsi="Arial" w:cs="Arial"/>
          <w:sz w:val="24"/>
          <w:szCs w:val="24"/>
        </w:rPr>
        <w:t>Throughout the past 34 years Gulfcoast Ultrasound Institute has taken great pride in our ability to provide quality continuing education programs while remaining unbiased regarding the recommendation of ultrasound equipment.</w:t>
      </w:r>
    </w:p>
    <w:p w14:paraId="78EBB006" w14:textId="77777777" w:rsidR="006C1611" w:rsidRPr="00B25B51" w:rsidRDefault="006C1611" w:rsidP="006C1611">
      <w:pPr>
        <w:ind w:left="180"/>
        <w:jc w:val="both"/>
        <w:rPr>
          <w:rFonts w:ascii="Arial" w:hAnsi="Arial" w:cs="Arial"/>
          <w:sz w:val="24"/>
          <w:szCs w:val="24"/>
        </w:rPr>
      </w:pPr>
    </w:p>
    <w:p w14:paraId="04CCCD18" w14:textId="77777777" w:rsidR="006C1611" w:rsidRPr="00B25B51" w:rsidRDefault="006C1611" w:rsidP="006C1611">
      <w:pPr>
        <w:ind w:left="180"/>
        <w:jc w:val="both"/>
        <w:rPr>
          <w:rFonts w:ascii="Arial" w:hAnsi="Arial" w:cs="Arial"/>
          <w:sz w:val="24"/>
          <w:szCs w:val="24"/>
        </w:rPr>
      </w:pPr>
      <w:r w:rsidRPr="00B25B51">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14:paraId="3FE4CF63" w14:textId="77777777" w:rsidR="006C1611" w:rsidRPr="00B25B51" w:rsidRDefault="006C1611" w:rsidP="006C1611">
      <w:pPr>
        <w:ind w:left="180"/>
        <w:jc w:val="both"/>
        <w:rPr>
          <w:rFonts w:ascii="Arial" w:hAnsi="Arial" w:cs="Arial"/>
          <w:sz w:val="24"/>
          <w:szCs w:val="24"/>
        </w:rPr>
      </w:pPr>
    </w:p>
    <w:p w14:paraId="47F4CF3F" w14:textId="77777777" w:rsidR="006C1611" w:rsidRPr="00B25B51" w:rsidRDefault="006C1611" w:rsidP="006C1611">
      <w:pPr>
        <w:ind w:left="180"/>
        <w:jc w:val="both"/>
        <w:rPr>
          <w:rFonts w:ascii="Arial" w:hAnsi="Arial" w:cs="Arial"/>
          <w:sz w:val="24"/>
          <w:szCs w:val="24"/>
        </w:rPr>
      </w:pPr>
      <w:r w:rsidRPr="00B25B51">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14:paraId="15BF8C44" w14:textId="77777777" w:rsidR="006C1611" w:rsidRPr="00B25B51" w:rsidRDefault="006C1611" w:rsidP="006C1611">
      <w:pPr>
        <w:ind w:left="180"/>
        <w:jc w:val="both"/>
        <w:rPr>
          <w:rFonts w:ascii="Arial" w:hAnsi="Arial" w:cs="Arial"/>
          <w:sz w:val="24"/>
          <w:szCs w:val="24"/>
        </w:rPr>
      </w:pPr>
    </w:p>
    <w:p w14:paraId="7074C126" w14:textId="77777777" w:rsidR="006C1611" w:rsidRPr="00B25B51" w:rsidRDefault="006C1611" w:rsidP="006C1611">
      <w:pPr>
        <w:ind w:left="180"/>
        <w:jc w:val="both"/>
        <w:rPr>
          <w:rFonts w:ascii="Arial" w:hAnsi="Arial" w:cs="Arial"/>
          <w:sz w:val="24"/>
          <w:szCs w:val="24"/>
        </w:rPr>
      </w:pPr>
      <w:r w:rsidRPr="00B25B51">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14:paraId="4A22D4B4" w14:textId="77777777" w:rsidR="006C1611" w:rsidRPr="00B25B51" w:rsidRDefault="006C1611" w:rsidP="006C1611">
      <w:pPr>
        <w:ind w:left="180"/>
        <w:jc w:val="both"/>
        <w:rPr>
          <w:rFonts w:ascii="Arial" w:hAnsi="Arial" w:cs="Arial"/>
          <w:sz w:val="24"/>
          <w:szCs w:val="24"/>
        </w:rPr>
      </w:pPr>
    </w:p>
    <w:p w14:paraId="3546C7A5" w14:textId="77777777" w:rsidR="006C1611" w:rsidRPr="00B25B51" w:rsidRDefault="006C1611" w:rsidP="006C1611">
      <w:pPr>
        <w:ind w:left="180"/>
        <w:rPr>
          <w:rFonts w:ascii="Arial" w:hAnsi="Arial" w:cs="Arial"/>
          <w:sz w:val="24"/>
          <w:szCs w:val="24"/>
        </w:rPr>
      </w:pPr>
    </w:p>
    <w:p w14:paraId="7765DF01" w14:textId="77777777" w:rsidR="006C1611" w:rsidRPr="00B25B51" w:rsidRDefault="006C1611" w:rsidP="006C1611">
      <w:pPr>
        <w:ind w:left="180"/>
        <w:rPr>
          <w:rFonts w:ascii="Arial" w:hAnsi="Arial" w:cs="Arial"/>
          <w:sz w:val="24"/>
          <w:szCs w:val="24"/>
        </w:rPr>
      </w:pPr>
      <w:r w:rsidRPr="00B25B51">
        <w:rPr>
          <w:rFonts w:ascii="Arial" w:hAnsi="Arial" w:cs="Arial"/>
          <w:sz w:val="24"/>
          <w:szCs w:val="24"/>
        </w:rPr>
        <w:t>Thank you!</w:t>
      </w:r>
    </w:p>
    <w:p w14:paraId="1A290FF1" w14:textId="77777777" w:rsidR="006C1611" w:rsidRPr="00B25B51" w:rsidRDefault="006C1611" w:rsidP="006C1611">
      <w:pPr>
        <w:rPr>
          <w:rFonts w:ascii="Arial" w:hAnsi="Arial" w:cs="Arial"/>
        </w:rPr>
      </w:pPr>
    </w:p>
    <w:p w14:paraId="34555DA7" w14:textId="77777777" w:rsidR="006C1611" w:rsidRPr="00B25B51" w:rsidRDefault="006C1611" w:rsidP="006C1611">
      <w:pPr>
        <w:rPr>
          <w:rFonts w:ascii="Bradley Hand ITC" w:hAnsi="Bradley Hand ITC"/>
          <w:sz w:val="28"/>
          <w:szCs w:val="28"/>
        </w:rPr>
      </w:pPr>
      <w:r w:rsidRPr="00B25B51">
        <w:rPr>
          <w:rFonts w:ascii="Bradley Hand ITC" w:hAnsi="Bradley Hand ITC"/>
          <w:sz w:val="36"/>
          <w:szCs w:val="36"/>
        </w:rPr>
        <w:t xml:space="preserve">  </w:t>
      </w:r>
      <w:r w:rsidRPr="00B25B51">
        <w:rPr>
          <w:rFonts w:ascii="Bradley Hand ITC" w:hAnsi="Bradley Hand ITC"/>
          <w:sz w:val="28"/>
          <w:szCs w:val="28"/>
        </w:rPr>
        <w:t>Lori Green BA, RT, RDMS, RDCS, RVT</w:t>
      </w:r>
    </w:p>
    <w:p w14:paraId="49F6A5FC" w14:textId="77777777" w:rsidR="006C1611" w:rsidRPr="00B25B51" w:rsidRDefault="006C1611" w:rsidP="006C1611">
      <w:pPr>
        <w:rPr>
          <w:rFonts w:ascii="Arial" w:hAnsi="Arial" w:cs="Arial"/>
        </w:rPr>
      </w:pPr>
    </w:p>
    <w:p w14:paraId="164A97FB" w14:textId="77777777" w:rsidR="006C1611" w:rsidRPr="00B25B51" w:rsidRDefault="006C1611" w:rsidP="006C1611">
      <w:pPr>
        <w:ind w:left="180"/>
        <w:rPr>
          <w:rFonts w:ascii="Arial" w:hAnsi="Arial" w:cs="Arial"/>
          <w:sz w:val="24"/>
          <w:szCs w:val="24"/>
        </w:rPr>
      </w:pPr>
      <w:r w:rsidRPr="00B25B51">
        <w:rPr>
          <w:rFonts w:ascii="Arial" w:hAnsi="Arial" w:cs="Arial"/>
          <w:sz w:val="24"/>
          <w:szCs w:val="24"/>
        </w:rPr>
        <w:t>Lori Green, BA, RT, RDMS, RDCS, RVT</w:t>
      </w:r>
    </w:p>
    <w:p w14:paraId="46B52D15" w14:textId="77777777" w:rsidR="006C1611" w:rsidRPr="00B25B51" w:rsidRDefault="006C1611" w:rsidP="006C1611">
      <w:pPr>
        <w:ind w:left="180"/>
        <w:rPr>
          <w:rFonts w:ascii="Arial" w:hAnsi="Arial" w:cs="Arial"/>
          <w:sz w:val="24"/>
          <w:szCs w:val="24"/>
        </w:rPr>
      </w:pPr>
      <w:r w:rsidRPr="00B25B51">
        <w:rPr>
          <w:rFonts w:ascii="Arial" w:hAnsi="Arial" w:cs="Arial"/>
          <w:sz w:val="24"/>
          <w:szCs w:val="24"/>
        </w:rPr>
        <w:t>Program Director</w:t>
      </w:r>
    </w:p>
    <w:p w14:paraId="12A9C293" w14:textId="77777777" w:rsidR="00E765AF" w:rsidRDefault="00E765AF" w:rsidP="003F5840">
      <w:pPr>
        <w:rPr>
          <w:rFonts w:ascii="Arial" w:hAnsi="Arial" w:cs="Arial"/>
          <w:b/>
          <w:sz w:val="32"/>
          <w:szCs w:val="32"/>
        </w:rPr>
      </w:pPr>
    </w:p>
    <w:sectPr w:rsidR="00E765AF" w:rsidSect="002F4869">
      <w:headerReference w:type="default" r:id="rId10"/>
      <w:type w:val="continuous"/>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AB190" w14:textId="77777777" w:rsidR="006D0CB1" w:rsidRDefault="006D0CB1" w:rsidP="00163FD3">
      <w:r>
        <w:separator/>
      </w:r>
    </w:p>
  </w:endnote>
  <w:endnote w:type="continuationSeparator" w:id="0">
    <w:p w14:paraId="2FE41A95" w14:textId="77777777" w:rsidR="006D0CB1" w:rsidRDefault="006D0CB1"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9AB93" w14:textId="77777777" w:rsidR="006D0CB1" w:rsidRDefault="006D0CB1" w:rsidP="00163FD3">
      <w:r>
        <w:separator/>
      </w:r>
    </w:p>
  </w:footnote>
  <w:footnote w:type="continuationSeparator" w:id="0">
    <w:p w14:paraId="5A809664" w14:textId="77777777" w:rsidR="006D0CB1" w:rsidRDefault="006D0CB1"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6C1611" w14:paraId="06EFBED0" w14:textId="77777777" w:rsidTr="009F6DFF">
      <w:trPr>
        <w:trHeight w:val="1189"/>
      </w:trPr>
      <w:tc>
        <w:tcPr>
          <w:tcW w:w="2734" w:type="dxa"/>
        </w:tcPr>
        <w:p w14:paraId="68C811C0" w14:textId="77777777" w:rsidR="006C1611" w:rsidRPr="00900C46" w:rsidRDefault="006C161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798B3944" wp14:editId="6D20E6CD">
                <wp:extent cx="1191822" cy="707148"/>
                <wp:effectExtent l="19050" t="0" r="8328" b="0"/>
                <wp:docPr id="3"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14:paraId="5E5DEEAE" w14:textId="77777777" w:rsidR="006C1611" w:rsidRPr="008341E0" w:rsidRDefault="006C1611" w:rsidP="00900C46">
          <w:pPr>
            <w:pStyle w:val="Heading7"/>
            <w:tabs>
              <w:tab w:val="left" w:pos="3600"/>
            </w:tabs>
            <w:jc w:val="left"/>
            <w:outlineLvl w:val="6"/>
            <w:rPr>
              <w:rFonts w:ascii="Arial" w:hAnsi="Arial" w:cs="Arial"/>
              <w:color w:val="548DD4" w:themeColor="text2" w:themeTint="99"/>
              <w:szCs w:val="36"/>
            </w:rPr>
          </w:pPr>
          <w:r w:rsidRPr="008341E0">
            <w:rPr>
              <w:rFonts w:ascii="Arial" w:hAnsi="Arial" w:cs="Arial"/>
              <w:color w:val="548DD4" w:themeColor="text2" w:themeTint="99"/>
              <w:szCs w:val="36"/>
            </w:rPr>
            <w:t xml:space="preserve">Introduction and Advanced/Interventional  </w:t>
          </w:r>
        </w:p>
        <w:p w14:paraId="549A73AF" w14:textId="77777777" w:rsidR="006C1611" w:rsidRPr="008341E0" w:rsidRDefault="006C1611" w:rsidP="00900C46">
          <w:pPr>
            <w:pStyle w:val="Heading7"/>
            <w:tabs>
              <w:tab w:val="left" w:pos="3600"/>
            </w:tabs>
            <w:jc w:val="left"/>
            <w:outlineLvl w:val="6"/>
            <w:rPr>
              <w:rFonts w:ascii="Arial" w:hAnsi="Arial" w:cs="Arial"/>
              <w:b w:val="0"/>
              <w:szCs w:val="40"/>
            </w:rPr>
          </w:pPr>
          <w:r w:rsidRPr="008341E0">
            <w:rPr>
              <w:rFonts w:ascii="Arial" w:hAnsi="Arial" w:cs="Arial"/>
              <w:color w:val="548DD4" w:themeColor="text2" w:themeTint="99"/>
              <w:szCs w:val="40"/>
            </w:rPr>
            <w:t xml:space="preserve">Musculoskeletal Ultrasound with </w:t>
          </w:r>
          <w:r>
            <w:rPr>
              <w:rFonts w:ascii="Arial" w:hAnsi="Arial" w:cs="Arial"/>
              <w:color w:val="548DD4" w:themeColor="text2" w:themeTint="99"/>
              <w:szCs w:val="40"/>
            </w:rPr>
            <w:t>Regenerative Medicine</w:t>
          </w:r>
        </w:p>
        <w:p w14:paraId="4454DEAF" w14:textId="3082B04A" w:rsidR="006C1611" w:rsidRPr="0049528C" w:rsidRDefault="006C1611" w:rsidP="008A1A83">
          <w:pPr>
            <w:rPr>
              <w:rFonts w:ascii="Arial" w:hAnsi="Arial" w:cs="Arial"/>
              <w:sz w:val="36"/>
              <w:szCs w:val="36"/>
            </w:rPr>
          </w:pPr>
          <w:r>
            <w:rPr>
              <w:rFonts w:ascii="Arial" w:hAnsi="Arial" w:cs="Arial"/>
              <w:sz w:val="36"/>
              <w:szCs w:val="36"/>
            </w:rPr>
            <w:t xml:space="preserve">August </w:t>
          </w:r>
          <w:r w:rsidR="008A1A83">
            <w:rPr>
              <w:rFonts w:ascii="Arial" w:hAnsi="Arial" w:cs="Arial"/>
              <w:sz w:val="36"/>
              <w:szCs w:val="36"/>
            </w:rPr>
            <w:t>12-16, 2019</w:t>
          </w:r>
        </w:p>
      </w:tc>
    </w:tr>
  </w:tbl>
  <w:p w14:paraId="3677DFDE" w14:textId="77777777" w:rsidR="006C1611" w:rsidRDefault="006C1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665C1" w14:paraId="108BEAE2" w14:textId="77777777" w:rsidTr="009F6DFF">
      <w:trPr>
        <w:trHeight w:val="1189"/>
      </w:trPr>
      <w:tc>
        <w:tcPr>
          <w:tcW w:w="2734" w:type="dxa"/>
        </w:tcPr>
        <w:p w14:paraId="4014AAE7" w14:textId="77777777" w:rsidR="005665C1" w:rsidRPr="00900C46" w:rsidRDefault="005665C1"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0955425C" wp14:editId="26DF8762">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14:paraId="73ED44FE" w14:textId="77777777" w:rsidR="00D21FCC" w:rsidRPr="00D04321" w:rsidRDefault="00D21FCC" w:rsidP="00D21FCC">
          <w:pPr>
            <w:pStyle w:val="Heading7"/>
            <w:tabs>
              <w:tab w:val="left" w:pos="3600"/>
            </w:tabs>
            <w:jc w:val="left"/>
            <w:outlineLvl w:val="6"/>
            <w:rPr>
              <w:rFonts w:ascii="Arial" w:hAnsi="Arial" w:cs="Arial"/>
              <w:color w:val="548DD4" w:themeColor="text2" w:themeTint="99"/>
              <w:sz w:val="32"/>
              <w:szCs w:val="32"/>
            </w:rPr>
          </w:pPr>
          <w:r w:rsidRPr="00D04321">
            <w:rPr>
              <w:rFonts w:ascii="Arial" w:hAnsi="Arial" w:cs="Arial"/>
              <w:color w:val="548DD4" w:themeColor="text2" w:themeTint="99"/>
              <w:sz w:val="32"/>
              <w:szCs w:val="32"/>
            </w:rPr>
            <w:t xml:space="preserve">Introduction </w:t>
          </w:r>
          <w:r>
            <w:rPr>
              <w:rFonts w:ascii="Arial" w:hAnsi="Arial" w:cs="Arial"/>
              <w:color w:val="548DD4" w:themeColor="text2" w:themeTint="99"/>
              <w:sz w:val="32"/>
              <w:szCs w:val="32"/>
            </w:rPr>
            <w:t>and Advanced/Interventional</w:t>
          </w:r>
        </w:p>
        <w:p w14:paraId="707CC5BF" w14:textId="77777777" w:rsidR="00D21FCC" w:rsidRPr="00D04321" w:rsidRDefault="00D21FCC" w:rsidP="00D21FCC">
          <w:pPr>
            <w:pStyle w:val="Heading7"/>
            <w:tabs>
              <w:tab w:val="left" w:pos="3600"/>
            </w:tabs>
            <w:jc w:val="left"/>
            <w:outlineLvl w:val="6"/>
            <w:rPr>
              <w:rFonts w:ascii="Arial" w:hAnsi="Arial" w:cs="Arial"/>
              <w:color w:val="548DD4" w:themeColor="text2" w:themeTint="99"/>
              <w:sz w:val="32"/>
              <w:szCs w:val="32"/>
            </w:rPr>
          </w:pPr>
          <w:r w:rsidRPr="00D04321">
            <w:rPr>
              <w:rFonts w:ascii="Arial" w:hAnsi="Arial" w:cs="Arial"/>
              <w:color w:val="548DD4" w:themeColor="text2" w:themeTint="99"/>
              <w:sz w:val="32"/>
              <w:szCs w:val="32"/>
            </w:rPr>
            <w:t>Musculoskeletal Ultrasound with Regenerative Medicine</w:t>
          </w:r>
        </w:p>
        <w:p w14:paraId="7DBB2BCA" w14:textId="77777777" w:rsidR="005665C1" w:rsidRPr="0049528C" w:rsidRDefault="008F2C89" w:rsidP="00D21FCC">
          <w:pPr>
            <w:rPr>
              <w:rFonts w:ascii="Arial" w:hAnsi="Arial" w:cs="Arial"/>
              <w:sz w:val="36"/>
              <w:szCs w:val="36"/>
            </w:rPr>
          </w:pPr>
          <w:r w:rsidRPr="008F2C89">
            <w:rPr>
              <w:rFonts w:ascii="Arial" w:hAnsi="Arial" w:cs="Arial"/>
              <w:sz w:val="28"/>
              <w:szCs w:val="28"/>
            </w:rPr>
            <w:t xml:space="preserve">August </w:t>
          </w:r>
          <w:r w:rsidR="00D21FCC">
            <w:rPr>
              <w:rFonts w:ascii="Arial" w:hAnsi="Arial" w:cs="Arial"/>
              <w:sz w:val="28"/>
              <w:szCs w:val="28"/>
            </w:rPr>
            <w:t>12-16, 2019</w:t>
          </w:r>
        </w:p>
      </w:tc>
    </w:tr>
  </w:tbl>
  <w:p w14:paraId="62BE9560" w14:textId="77777777" w:rsidR="005665C1" w:rsidRDefault="00566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0A43"/>
    <w:multiLevelType w:val="hybridMultilevel"/>
    <w:tmpl w:val="A914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5"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8"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lvlOverride w:ilvl="0">
      <w:startOverride w:val="1"/>
    </w:lvlOverride>
  </w:num>
  <w:num w:numId="6">
    <w:abstractNumId w:val="3"/>
  </w:num>
  <w:num w:numId="7">
    <w:abstractNumId w:val="7"/>
    <w:lvlOverride w:ilvl="0">
      <w:startOverride w:val="1"/>
    </w:lvlOverride>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299B"/>
    <w:rsid w:val="00015D42"/>
    <w:rsid w:val="000215A9"/>
    <w:rsid w:val="00062381"/>
    <w:rsid w:val="000635E5"/>
    <w:rsid w:val="00073E00"/>
    <w:rsid w:val="0008142A"/>
    <w:rsid w:val="000A0ABA"/>
    <w:rsid w:val="000A6352"/>
    <w:rsid w:val="000C00BE"/>
    <w:rsid w:val="00100E24"/>
    <w:rsid w:val="00112AB8"/>
    <w:rsid w:val="0011465D"/>
    <w:rsid w:val="00117903"/>
    <w:rsid w:val="001351E8"/>
    <w:rsid w:val="00163FD3"/>
    <w:rsid w:val="00166607"/>
    <w:rsid w:val="00175FA5"/>
    <w:rsid w:val="00182241"/>
    <w:rsid w:val="001C05CF"/>
    <w:rsid w:val="001C2D1B"/>
    <w:rsid w:val="001D2BE6"/>
    <w:rsid w:val="001D4C17"/>
    <w:rsid w:val="001E4BE6"/>
    <w:rsid w:val="001F00B8"/>
    <w:rsid w:val="001F49AB"/>
    <w:rsid w:val="001F67F1"/>
    <w:rsid w:val="00210B0C"/>
    <w:rsid w:val="0021736E"/>
    <w:rsid w:val="00236D73"/>
    <w:rsid w:val="0026057F"/>
    <w:rsid w:val="00261873"/>
    <w:rsid w:val="00263F76"/>
    <w:rsid w:val="0027623D"/>
    <w:rsid w:val="002907FC"/>
    <w:rsid w:val="002A3CC5"/>
    <w:rsid w:val="002B3546"/>
    <w:rsid w:val="002B453B"/>
    <w:rsid w:val="002B6C7B"/>
    <w:rsid w:val="002C48FB"/>
    <w:rsid w:val="002D5F9B"/>
    <w:rsid w:val="002D6603"/>
    <w:rsid w:val="002F4869"/>
    <w:rsid w:val="002F6F1A"/>
    <w:rsid w:val="0030043F"/>
    <w:rsid w:val="00307386"/>
    <w:rsid w:val="003156E2"/>
    <w:rsid w:val="0035299B"/>
    <w:rsid w:val="00371CBE"/>
    <w:rsid w:val="00375321"/>
    <w:rsid w:val="003755AB"/>
    <w:rsid w:val="003A6163"/>
    <w:rsid w:val="003C048E"/>
    <w:rsid w:val="003D6079"/>
    <w:rsid w:val="003E3CBA"/>
    <w:rsid w:val="003F5840"/>
    <w:rsid w:val="0041393D"/>
    <w:rsid w:val="00420E20"/>
    <w:rsid w:val="00421BEF"/>
    <w:rsid w:val="0042578E"/>
    <w:rsid w:val="00453058"/>
    <w:rsid w:val="0046374E"/>
    <w:rsid w:val="004717E2"/>
    <w:rsid w:val="0049528C"/>
    <w:rsid w:val="004B251F"/>
    <w:rsid w:val="004C0619"/>
    <w:rsid w:val="004C7A00"/>
    <w:rsid w:val="004E38EC"/>
    <w:rsid w:val="004E7962"/>
    <w:rsid w:val="00520133"/>
    <w:rsid w:val="00521065"/>
    <w:rsid w:val="005229C0"/>
    <w:rsid w:val="005300C2"/>
    <w:rsid w:val="005567F4"/>
    <w:rsid w:val="0056035A"/>
    <w:rsid w:val="0056478D"/>
    <w:rsid w:val="005665C1"/>
    <w:rsid w:val="00567C0F"/>
    <w:rsid w:val="0058333C"/>
    <w:rsid w:val="00591C34"/>
    <w:rsid w:val="005A1997"/>
    <w:rsid w:val="005B0E1D"/>
    <w:rsid w:val="005B1A7C"/>
    <w:rsid w:val="005C1C3B"/>
    <w:rsid w:val="005D2F6B"/>
    <w:rsid w:val="005D2FDA"/>
    <w:rsid w:val="005F1164"/>
    <w:rsid w:val="005F1418"/>
    <w:rsid w:val="005F2FD0"/>
    <w:rsid w:val="005F5B2C"/>
    <w:rsid w:val="00610498"/>
    <w:rsid w:val="00632131"/>
    <w:rsid w:val="006411C1"/>
    <w:rsid w:val="00647453"/>
    <w:rsid w:val="00665663"/>
    <w:rsid w:val="006763BF"/>
    <w:rsid w:val="006774CC"/>
    <w:rsid w:val="00685BC6"/>
    <w:rsid w:val="006A599D"/>
    <w:rsid w:val="006B6B03"/>
    <w:rsid w:val="006C1611"/>
    <w:rsid w:val="006D0CB1"/>
    <w:rsid w:val="006D51C8"/>
    <w:rsid w:val="006D5AA8"/>
    <w:rsid w:val="006E2674"/>
    <w:rsid w:val="00700CE0"/>
    <w:rsid w:val="00704E8D"/>
    <w:rsid w:val="007150FF"/>
    <w:rsid w:val="00734ECE"/>
    <w:rsid w:val="00762D17"/>
    <w:rsid w:val="0076438B"/>
    <w:rsid w:val="00785B97"/>
    <w:rsid w:val="00790E81"/>
    <w:rsid w:val="007A7601"/>
    <w:rsid w:val="007B7AA9"/>
    <w:rsid w:val="007C3BFF"/>
    <w:rsid w:val="007F063C"/>
    <w:rsid w:val="007F4050"/>
    <w:rsid w:val="00803060"/>
    <w:rsid w:val="008049AE"/>
    <w:rsid w:val="008208AB"/>
    <w:rsid w:val="00836DDB"/>
    <w:rsid w:val="00874FB4"/>
    <w:rsid w:val="00883419"/>
    <w:rsid w:val="00887D23"/>
    <w:rsid w:val="008A1250"/>
    <w:rsid w:val="008A1A83"/>
    <w:rsid w:val="008C1489"/>
    <w:rsid w:val="008C29EE"/>
    <w:rsid w:val="008C548B"/>
    <w:rsid w:val="008D07CE"/>
    <w:rsid w:val="008D389D"/>
    <w:rsid w:val="008E6EC2"/>
    <w:rsid w:val="008F2C89"/>
    <w:rsid w:val="008F5CB0"/>
    <w:rsid w:val="00900C46"/>
    <w:rsid w:val="0094088D"/>
    <w:rsid w:val="0094675D"/>
    <w:rsid w:val="0095621F"/>
    <w:rsid w:val="00956840"/>
    <w:rsid w:val="0096719D"/>
    <w:rsid w:val="009834D3"/>
    <w:rsid w:val="00994DAB"/>
    <w:rsid w:val="009C5311"/>
    <w:rsid w:val="009F6DFF"/>
    <w:rsid w:val="00A0075A"/>
    <w:rsid w:val="00A22446"/>
    <w:rsid w:val="00A22542"/>
    <w:rsid w:val="00A2619C"/>
    <w:rsid w:val="00A26D26"/>
    <w:rsid w:val="00A3652F"/>
    <w:rsid w:val="00A40163"/>
    <w:rsid w:val="00A52BC7"/>
    <w:rsid w:val="00A56DF7"/>
    <w:rsid w:val="00A63308"/>
    <w:rsid w:val="00A85913"/>
    <w:rsid w:val="00A92059"/>
    <w:rsid w:val="00AA4111"/>
    <w:rsid w:val="00AA43D6"/>
    <w:rsid w:val="00AB6E53"/>
    <w:rsid w:val="00AC42D4"/>
    <w:rsid w:val="00AD6151"/>
    <w:rsid w:val="00AD78BE"/>
    <w:rsid w:val="00AE0754"/>
    <w:rsid w:val="00AE5DC7"/>
    <w:rsid w:val="00AF2FB1"/>
    <w:rsid w:val="00B16D9B"/>
    <w:rsid w:val="00B20333"/>
    <w:rsid w:val="00B23992"/>
    <w:rsid w:val="00B4269A"/>
    <w:rsid w:val="00B55D84"/>
    <w:rsid w:val="00B6272B"/>
    <w:rsid w:val="00B674A7"/>
    <w:rsid w:val="00B7775F"/>
    <w:rsid w:val="00BA1004"/>
    <w:rsid w:val="00BB7B0A"/>
    <w:rsid w:val="00BD321C"/>
    <w:rsid w:val="00BF35EE"/>
    <w:rsid w:val="00BF5955"/>
    <w:rsid w:val="00C10567"/>
    <w:rsid w:val="00C10AEB"/>
    <w:rsid w:val="00C135C0"/>
    <w:rsid w:val="00C1439D"/>
    <w:rsid w:val="00C56E5F"/>
    <w:rsid w:val="00C90D13"/>
    <w:rsid w:val="00C94409"/>
    <w:rsid w:val="00C970C3"/>
    <w:rsid w:val="00CA2E34"/>
    <w:rsid w:val="00CB1AA7"/>
    <w:rsid w:val="00CC41DD"/>
    <w:rsid w:val="00CD162C"/>
    <w:rsid w:val="00CD3682"/>
    <w:rsid w:val="00CE1DF2"/>
    <w:rsid w:val="00CE5F5E"/>
    <w:rsid w:val="00D02272"/>
    <w:rsid w:val="00D1132A"/>
    <w:rsid w:val="00D1253C"/>
    <w:rsid w:val="00D13723"/>
    <w:rsid w:val="00D21FCC"/>
    <w:rsid w:val="00D56240"/>
    <w:rsid w:val="00D734F7"/>
    <w:rsid w:val="00D759F3"/>
    <w:rsid w:val="00D87F03"/>
    <w:rsid w:val="00DA1F5F"/>
    <w:rsid w:val="00DA7578"/>
    <w:rsid w:val="00DB1341"/>
    <w:rsid w:val="00DB17B5"/>
    <w:rsid w:val="00DD2C40"/>
    <w:rsid w:val="00DD7363"/>
    <w:rsid w:val="00DE3FF0"/>
    <w:rsid w:val="00DF0134"/>
    <w:rsid w:val="00E0345C"/>
    <w:rsid w:val="00E03513"/>
    <w:rsid w:val="00E03C61"/>
    <w:rsid w:val="00E04DB9"/>
    <w:rsid w:val="00E24A08"/>
    <w:rsid w:val="00E278EA"/>
    <w:rsid w:val="00E35557"/>
    <w:rsid w:val="00E40521"/>
    <w:rsid w:val="00E60B9E"/>
    <w:rsid w:val="00E72C27"/>
    <w:rsid w:val="00E765AF"/>
    <w:rsid w:val="00E84BB7"/>
    <w:rsid w:val="00E92E6E"/>
    <w:rsid w:val="00ED0940"/>
    <w:rsid w:val="00ED47C8"/>
    <w:rsid w:val="00EF635B"/>
    <w:rsid w:val="00F02BF2"/>
    <w:rsid w:val="00F041A2"/>
    <w:rsid w:val="00F17ECA"/>
    <w:rsid w:val="00F32996"/>
    <w:rsid w:val="00F51BC7"/>
    <w:rsid w:val="00F82E0D"/>
    <w:rsid w:val="00F8721F"/>
    <w:rsid w:val="00F94386"/>
    <w:rsid w:val="00F9706D"/>
    <w:rsid w:val="00FA0E5C"/>
    <w:rsid w:val="00FA20EC"/>
    <w:rsid w:val="00FA30AE"/>
    <w:rsid w:val="00FA531C"/>
    <w:rsid w:val="00FD0EF1"/>
    <w:rsid w:val="00FD2A70"/>
    <w:rsid w:val="00FE7ABF"/>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4E2DB568"/>
  <w15:docId w15:val="{C756465A-1CE0-4782-9280-099AAC7C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567BC-0643-4A48-9778-D6B00D0E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20</cp:revision>
  <cp:lastPrinted>2017-05-11T12:49:00Z</cp:lastPrinted>
  <dcterms:created xsi:type="dcterms:W3CDTF">2017-06-21T16:03:00Z</dcterms:created>
  <dcterms:modified xsi:type="dcterms:W3CDTF">2018-08-07T19:59:00Z</dcterms:modified>
</cp:coreProperties>
</file>